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47F50" w14:textId="7980EE14" w:rsidR="00D57490" w:rsidRPr="00494B45" w:rsidRDefault="00D57490" w:rsidP="00D57490">
      <w:pPr>
        <w:spacing w:line="240" w:lineRule="auto"/>
        <w:jc w:val="both"/>
        <w:rPr>
          <w:rFonts w:ascii="Garamond" w:hAnsi="Garamond"/>
          <w:b/>
          <w:bCs/>
        </w:rPr>
      </w:pPr>
      <w:r w:rsidRPr="00494B45">
        <w:rPr>
          <w:rFonts w:ascii="Garamond" w:hAnsi="Garamond"/>
          <w:b/>
          <w:bCs/>
        </w:rPr>
        <w:t xml:space="preserve">ACUERDO NÚMERO </w:t>
      </w:r>
      <w:r w:rsidR="006962C5" w:rsidRPr="006962C5">
        <w:rPr>
          <w:rFonts w:ascii="Garamond" w:hAnsi="Garamond"/>
          <w:b/>
          <w:bCs/>
        </w:rPr>
        <w:t>091/25</w:t>
      </w:r>
      <w:r w:rsidRPr="006962C5">
        <w:rPr>
          <w:rFonts w:ascii="Garamond" w:hAnsi="Garamond"/>
          <w:b/>
          <w:bCs/>
        </w:rPr>
        <w:t xml:space="preserve"> </w:t>
      </w:r>
      <w:r w:rsidRPr="00494B45">
        <w:rPr>
          <w:rFonts w:ascii="Garamond" w:hAnsi="Garamond"/>
          <w:b/>
          <w:bCs/>
        </w:rPr>
        <w:t>POR EL QUE SE REFORMAN Y DEROGAN DIVERSAS DISPOSICIONES DEL REGLAMENTO DE COMERCIO ESTABLECIDO, DEL EJERCIDO EN VÍA PÚBLICA Y DE ESPECTÁCULOS DE ZAPOTLÁN DE JUÁREZ, HIDALGO.</w:t>
      </w:r>
    </w:p>
    <w:p w14:paraId="3C651942" w14:textId="77777777" w:rsidR="00D57490" w:rsidRPr="00494B45" w:rsidRDefault="00D57490" w:rsidP="00D57490">
      <w:pPr>
        <w:autoSpaceDE w:val="0"/>
        <w:autoSpaceDN w:val="0"/>
        <w:adjustRightInd w:val="0"/>
        <w:spacing w:after="0" w:line="240" w:lineRule="auto"/>
        <w:jc w:val="both"/>
        <w:rPr>
          <w:rFonts w:ascii="Garamond" w:hAnsi="Garamond"/>
          <w:b/>
          <w:bCs/>
        </w:rPr>
      </w:pPr>
      <w:r w:rsidRPr="00494B45">
        <w:rPr>
          <w:rFonts w:ascii="Garamond" w:hAnsi="Garamond"/>
          <w:b/>
          <w:bCs/>
        </w:rPr>
        <w:t xml:space="preserve">AYUNTAMIENTO CONSTITUCIONAL DEL MUNICIPIO DE ZAPOTLÁN DE JUÁREZ, HIDALGO, LICENCIADA CYNTHIA ARELLANO MARTÍNEZ, PRESIDENTA MUNICIPAL CONSTITUCIONAL DE ZAPOTLÁN DE JUÁREZ, HIDALGO, CON FUNDAMENTO DE LOS ARTÍCULOS 60 FRACCIÓN I INCISO A) Y 191 DE LA LEY ORGÁNICA MUNICIPAL PARA EL ESTADO DE HIDALGO, A SUS HABITANTES HACE SABER: </w:t>
      </w:r>
    </w:p>
    <w:p w14:paraId="0D86DE6F" w14:textId="77777777" w:rsidR="00D57490" w:rsidRPr="00494B45" w:rsidRDefault="00D57490" w:rsidP="00D57490">
      <w:pPr>
        <w:autoSpaceDE w:val="0"/>
        <w:autoSpaceDN w:val="0"/>
        <w:adjustRightInd w:val="0"/>
        <w:spacing w:after="0" w:line="240" w:lineRule="auto"/>
        <w:jc w:val="both"/>
        <w:rPr>
          <w:rFonts w:ascii="Garamond" w:hAnsi="Garamond" w:cs="Arial"/>
        </w:rPr>
      </w:pPr>
    </w:p>
    <w:p w14:paraId="0A0FF98E" w14:textId="77777777" w:rsidR="00D57490" w:rsidRPr="00494B45" w:rsidRDefault="00D57490" w:rsidP="00D57490">
      <w:pPr>
        <w:spacing w:line="240" w:lineRule="auto"/>
        <w:jc w:val="both"/>
        <w:rPr>
          <w:rFonts w:ascii="Garamond" w:hAnsi="Garamond"/>
          <w:b/>
          <w:bCs/>
        </w:rPr>
      </w:pPr>
      <w:r w:rsidRPr="00494B45">
        <w:rPr>
          <w:rFonts w:ascii="Garamond" w:hAnsi="Garamond"/>
          <w:b/>
          <w:bCs/>
        </w:rPr>
        <w:t>Que el Ayuntamiento de Zapotlán de Juárez, Hidalgo, en uso de las facultades que le confiere el artículo 115 de la Constitución Política de los Estados Unidos Mexicanos, el arábigo 141 fracción II de la Constitución Política del Estado Libre y Soberano de Hidalgo y los artículos 2, 7, 56 fracción I, inciso b) y 57 fracciones III y IV de la Ley Orgánica Municipal del Estado de Hidalgo y:</w:t>
      </w:r>
    </w:p>
    <w:p w14:paraId="21E57D07" w14:textId="77777777" w:rsidR="00D57490" w:rsidRPr="00494B45" w:rsidRDefault="00D57490" w:rsidP="00D57490">
      <w:pPr>
        <w:spacing w:line="240" w:lineRule="auto"/>
        <w:jc w:val="center"/>
        <w:rPr>
          <w:rFonts w:ascii="Garamond" w:hAnsi="Garamond"/>
          <w:b/>
          <w:bCs/>
        </w:rPr>
      </w:pPr>
      <w:r w:rsidRPr="00494B45">
        <w:rPr>
          <w:rFonts w:ascii="Garamond" w:hAnsi="Garamond"/>
          <w:b/>
          <w:bCs/>
        </w:rPr>
        <w:t>CONSIDERANDO</w:t>
      </w:r>
    </w:p>
    <w:p w14:paraId="7BFA311C" w14:textId="77777777" w:rsidR="00D57490" w:rsidRPr="00494B45" w:rsidRDefault="00D57490" w:rsidP="00D57490">
      <w:pPr>
        <w:spacing w:line="240" w:lineRule="auto"/>
        <w:jc w:val="both"/>
        <w:rPr>
          <w:rFonts w:ascii="Garamond" w:hAnsi="Garamond"/>
        </w:rPr>
      </w:pPr>
      <w:r w:rsidRPr="00494B45">
        <w:rPr>
          <w:rFonts w:ascii="Garamond" w:hAnsi="Garamond"/>
          <w:b/>
          <w:bCs/>
        </w:rPr>
        <w:t xml:space="preserve">PRIMERO. </w:t>
      </w:r>
      <w:r w:rsidRPr="00494B45">
        <w:rPr>
          <w:rFonts w:ascii="Garamond" w:hAnsi="Garamond"/>
        </w:rPr>
        <w:t>Que la facultad reglamentaría del Ayuntamiento reposa en la fracción segunda del artículo 115 de la Constitución General, dispositivo que establece que</w:t>
      </w:r>
      <w:r w:rsidRPr="00494B45">
        <w:rPr>
          <w:rFonts w:ascii="Garamond" w:hAnsi="Garamond"/>
          <w:b/>
          <w:bCs/>
        </w:rPr>
        <w:t xml:space="preserve"> </w:t>
      </w:r>
      <w:r w:rsidRPr="00494B45">
        <w:rPr>
          <w:rFonts w:ascii="Garamond" w:hAnsi="Garamond"/>
        </w:rPr>
        <w:t>los municipios estarán investidos de personalidad jurídica y manejarán su patrimonio conforme a la Ley, así como que los ayuntamientos tendrán facultades para aprobar, de acuerdo con las leyes en materia municipal que expidan las legislaturas de los Estados, los bandos de policía y gobierno, los reglamentos, circulares y disposiciones administrativas de observancia general que organicen la administración pública municipal, regulen las materias, procedimientos, funciones y servicios públicos de su competencia y aseguren la participación ciudadana y vecinal.</w:t>
      </w:r>
    </w:p>
    <w:p w14:paraId="483AE885" w14:textId="77777777" w:rsidR="00D57490" w:rsidRPr="00494B45" w:rsidRDefault="00D57490" w:rsidP="002A78ED">
      <w:pPr>
        <w:spacing w:line="276" w:lineRule="auto"/>
        <w:jc w:val="both"/>
        <w:rPr>
          <w:rFonts w:ascii="Garamond" w:eastAsia="Times New Roman" w:hAnsi="Garamond" w:cs="Times New Roman"/>
          <w:lang w:val="es-ES_tradnl" w:eastAsia="es-ES_tradnl"/>
        </w:rPr>
      </w:pPr>
      <w:r w:rsidRPr="00494B45">
        <w:rPr>
          <w:rFonts w:ascii="Garamond" w:hAnsi="Garamond"/>
          <w:b/>
          <w:bCs/>
        </w:rPr>
        <w:t xml:space="preserve">SEGUNDO. </w:t>
      </w:r>
      <w:r w:rsidRPr="00494B45">
        <w:rPr>
          <w:rFonts w:ascii="Garamond" w:hAnsi="Garamond"/>
        </w:rPr>
        <w:t xml:space="preserve">Que el día </w:t>
      </w:r>
      <w:r w:rsidR="007F22A9" w:rsidRPr="00494B45">
        <w:rPr>
          <w:rFonts w:ascii="Garamond" w:hAnsi="Garamond"/>
        </w:rPr>
        <w:t>09, nueve, de septiembre</w:t>
      </w:r>
      <w:r w:rsidRPr="00494B45">
        <w:rPr>
          <w:rFonts w:ascii="Garamond" w:hAnsi="Garamond"/>
        </w:rPr>
        <w:t xml:space="preserve"> del año 2025 se publicó en el Periódico Oficial del Estado de Hidalgo </w:t>
      </w:r>
      <w:r w:rsidR="002A78ED" w:rsidRPr="00494B45">
        <w:rPr>
          <w:rFonts w:ascii="Garamond" w:hAnsi="Garamond"/>
        </w:rPr>
        <w:t xml:space="preserve">Reglamento de Comercio Establecido, del Ejercido en vía Pública y de Espectáculos de Zapotlán de Juárez, Hidalgo, </w:t>
      </w:r>
      <w:r w:rsidRPr="00494B45">
        <w:rPr>
          <w:rFonts w:ascii="Garamond" w:hAnsi="Garamond"/>
        </w:rPr>
        <w:t>con el objeto de</w:t>
      </w:r>
      <w:r w:rsidR="002A78ED" w:rsidRPr="00494B45">
        <w:rPr>
          <w:rFonts w:ascii="Garamond" w:hAnsi="Garamond"/>
        </w:rPr>
        <w:t xml:space="preserve"> </w:t>
      </w:r>
      <w:r w:rsidR="002A78ED" w:rsidRPr="00494B45">
        <w:rPr>
          <w:rFonts w:ascii="Garamond" w:eastAsia="Times New Roman" w:hAnsi="Garamond" w:cs="Times New Roman"/>
          <w:lang w:val="es-ES_tradnl" w:eastAsia="es-ES_tradnl"/>
        </w:rPr>
        <w:t xml:space="preserve">regular y supervisar la actividad comercial, de prestación de servicios e industrial en establecimientos comerciales, puestos fijos, semifijos, ambulantes en vía pública y áreas de uso común; </w:t>
      </w:r>
    </w:p>
    <w:p w14:paraId="16F71F25" w14:textId="77777777" w:rsidR="00D57490" w:rsidRPr="00494B45" w:rsidRDefault="00D57490" w:rsidP="00D57490">
      <w:pPr>
        <w:spacing w:line="240" w:lineRule="auto"/>
        <w:jc w:val="both"/>
        <w:rPr>
          <w:rFonts w:ascii="Garamond" w:hAnsi="Garamond"/>
        </w:rPr>
      </w:pPr>
      <w:r w:rsidRPr="00494B45">
        <w:rPr>
          <w:rFonts w:ascii="Garamond" w:hAnsi="Garamond"/>
          <w:b/>
          <w:bCs/>
        </w:rPr>
        <w:t xml:space="preserve">TERCERO. </w:t>
      </w:r>
      <w:r w:rsidRPr="00494B45">
        <w:rPr>
          <w:rFonts w:ascii="Garamond" w:hAnsi="Garamond"/>
        </w:rPr>
        <w:t xml:space="preserve">Que la facultad reglamentaría municipal debe acotarse a la necesaria armonía entre las normas que produzca y las leyes emitidas por el legislador local, lo que se sustenta en la debida jerarquía normativa del orden jurídico nacional. Los reglamentos municipales no pueden contradecir ni exceder lo establecido en las leyes estatales y en el orden convencional y constitucional, sino que deben facilitar el cumplimiento de dichas disposiciones, afirmando la seguridad jurídica de la ciudadanía y regulando aspectos específicos de la vida municipal, dentro de un marco de uniformidad y orden. </w:t>
      </w:r>
    </w:p>
    <w:p w14:paraId="21728657" w14:textId="77777777" w:rsidR="00D57490" w:rsidRPr="00494B45" w:rsidRDefault="00D57490" w:rsidP="00D57490">
      <w:pPr>
        <w:spacing w:line="240" w:lineRule="auto"/>
        <w:jc w:val="both"/>
        <w:rPr>
          <w:rFonts w:ascii="Garamond" w:hAnsi="Garamond"/>
        </w:rPr>
      </w:pPr>
      <w:r w:rsidRPr="00494B45">
        <w:rPr>
          <w:rFonts w:ascii="Garamond" w:hAnsi="Garamond"/>
        </w:rPr>
        <w:t>Ante este contexto y teniendo como fundamento las facultades expresas, se emite el presente:</w:t>
      </w:r>
    </w:p>
    <w:p w14:paraId="41987E6A" w14:textId="77777777" w:rsidR="00D57490" w:rsidRPr="00494B45" w:rsidRDefault="00D57490" w:rsidP="00D57490">
      <w:pPr>
        <w:spacing w:line="240" w:lineRule="auto"/>
        <w:jc w:val="center"/>
        <w:rPr>
          <w:rFonts w:ascii="Garamond" w:hAnsi="Garamond"/>
          <w:b/>
          <w:bCs/>
        </w:rPr>
      </w:pPr>
      <w:r w:rsidRPr="00494B45">
        <w:rPr>
          <w:rFonts w:ascii="Garamond" w:hAnsi="Garamond"/>
          <w:b/>
          <w:bCs/>
        </w:rPr>
        <w:t>A C U E R D O</w:t>
      </w:r>
    </w:p>
    <w:p w14:paraId="123674F0" w14:textId="33CA649E" w:rsidR="002239E9" w:rsidRPr="00494B45" w:rsidRDefault="00D57490" w:rsidP="00F273BD">
      <w:pPr>
        <w:spacing w:line="240" w:lineRule="auto"/>
        <w:jc w:val="both"/>
        <w:rPr>
          <w:rFonts w:ascii="Garamond" w:hAnsi="Garamond"/>
        </w:rPr>
      </w:pPr>
      <w:r w:rsidRPr="00494B45">
        <w:rPr>
          <w:rFonts w:ascii="Garamond" w:hAnsi="Garamond"/>
          <w:b/>
          <w:bCs/>
        </w:rPr>
        <w:t xml:space="preserve">Primero. - </w:t>
      </w:r>
      <w:r w:rsidRPr="00494B45">
        <w:rPr>
          <w:rFonts w:ascii="Garamond" w:hAnsi="Garamond"/>
        </w:rPr>
        <w:t>Se reforma</w:t>
      </w:r>
      <w:r w:rsidR="00DA3549" w:rsidRPr="00494B45">
        <w:rPr>
          <w:rFonts w:ascii="Garamond" w:hAnsi="Garamond"/>
        </w:rPr>
        <w:t>n</w:t>
      </w:r>
      <w:r w:rsidR="00F273BD" w:rsidRPr="00494B45">
        <w:rPr>
          <w:rFonts w:ascii="Garamond" w:hAnsi="Garamond"/>
        </w:rPr>
        <w:t xml:space="preserve"> el </w:t>
      </w:r>
      <w:r w:rsidR="00DA3549" w:rsidRPr="00494B45">
        <w:rPr>
          <w:rFonts w:ascii="Garamond" w:hAnsi="Garamond"/>
        </w:rPr>
        <w:t>artículo</w:t>
      </w:r>
      <w:r w:rsidR="00607E17" w:rsidRPr="00494B45">
        <w:rPr>
          <w:rFonts w:ascii="Garamond" w:hAnsi="Garamond"/>
        </w:rPr>
        <w:t xml:space="preserve"> 2, el artículo</w:t>
      </w:r>
      <w:r w:rsidR="002239E9" w:rsidRPr="00494B45">
        <w:rPr>
          <w:rFonts w:ascii="Garamond" w:hAnsi="Garamond"/>
        </w:rPr>
        <w:t xml:space="preserve"> 6,</w:t>
      </w:r>
      <w:r w:rsidR="00DA3549" w:rsidRPr="00494B45">
        <w:rPr>
          <w:rFonts w:ascii="Garamond" w:hAnsi="Garamond"/>
        </w:rPr>
        <w:t xml:space="preserve"> </w:t>
      </w:r>
      <w:r w:rsidR="007705F2" w:rsidRPr="00494B45">
        <w:rPr>
          <w:rFonts w:ascii="Garamond" w:hAnsi="Garamond"/>
        </w:rPr>
        <w:t xml:space="preserve">la fracción VII de artículo 30, el artículo </w:t>
      </w:r>
      <w:r w:rsidR="00DA3549" w:rsidRPr="00494B45">
        <w:rPr>
          <w:rFonts w:ascii="Garamond" w:hAnsi="Garamond"/>
        </w:rPr>
        <w:t>32</w:t>
      </w:r>
      <w:r w:rsidR="00C72E0C" w:rsidRPr="00494B45">
        <w:rPr>
          <w:rFonts w:ascii="Garamond" w:hAnsi="Garamond"/>
        </w:rPr>
        <w:t>,</w:t>
      </w:r>
      <w:r w:rsidR="00572E88" w:rsidRPr="00494B45">
        <w:rPr>
          <w:rFonts w:ascii="Garamond" w:hAnsi="Garamond"/>
        </w:rPr>
        <w:t xml:space="preserve"> 36, </w:t>
      </w:r>
      <w:r w:rsidR="00F332BD" w:rsidRPr="00494B45">
        <w:rPr>
          <w:rFonts w:ascii="Garamond" w:hAnsi="Garamond"/>
        </w:rPr>
        <w:t xml:space="preserve">41, </w:t>
      </w:r>
      <w:r w:rsidR="00076930" w:rsidRPr="00494B45">
        <w:rPr>
          <w:rFonts w:ascii="Garamond" w:hAnsi="Garamond"/>
        </w:rPr>
        <w:t xml:space="preserve">43, </w:t>
      </w:r>
      <w:r w:rsidR="00B1352A" w:rsidRPr="00494B45">
        <w:rPr>
          <w:rFonts w:ascii="Garamond" w:hAnsi="Garamond"/>
        </w:rPr>
        <w:t xml:space="preserve">el párrafo segundo del artículo 44, </w:t>
      </w:r>
      <w:r w:rsidR="00DA3549" w:rsidRPr="00494B45">
        <w:rPr>
          <w:rFonts w:ascii="Garamond" w:hAnsi="Garamond"/>
        </w:rPr>
        <w:t xml:space="preserve">el </w:t>
      </w:r>
      <w:r w:rsidR="00F273BD" w:rsidRPr="00494B45">
        <w:rPr>
          <w:rFonts w:ascii="Garamond" w:hAnsi="Garamond"/>
        </w:rPr>
        <w:t xml:space="preserve">título </w:t>
      </w:r>
      <w:r w:rsidR="00F332BD" w:rsidRPr="00494B45">
        <w:rPr>
          <w:rFonts w:ascii="Garamond" w:hAnsi="Garamond"/>
        </w:rPr>
        <w:t xml:space="preserve">que corresponde </w:t>
      </w:r>
      <w:r w:rsidR="002239E9" w:rsidRPr="00494B45">
        <w:rPr>
          <w:rFonts w:ascii="Garamond" w:hAnsi="Garamond"/>
        </w:rPr>
        <w:t>al CAPITULO</w:t>
      </w:r>
      <w:r w:rsidR="00F273BD" w:rsidRPr="00494B45">
        <w:rPr>
          <w:rFonts w:ascii="Garamond" w:hAnsi="Garamond"/>
        </w:rPr>
        <w:t xml:space="preserve"> II</w:t>
      </w:r>
      <w:r w:rsidR="00F332BD" w:rsidRPr="00494B45">
        <w:rPr>
          <w:rFonts w:ascii="Garamond" w:hAnsi="Garamond"/>
        </w:rPr>
        <w:t>,</w:t>
      </w:r>
      <w:r w:rsidR="00F273BD" w:rsidRPr="00494B45">
        <w:rPr>
          <w:rFonts w:ascii="Garamond" w:hAnsi="Garamond"/>
        </w:rPr>
        <w:t xml:space="preserve"> del TITULO TERCERO</w:t>
      </w:r>
      <w:r w:rsidR="00114B9D">
        <w:rPr>
          <w:rFonts w:ascii="Garamond" w:hAnsi="Garamond"/>
        </w:rPr>
        <w:t xml:space="preserve">, </w:t>
      </w:r>
      <w:r w:rsidR="00F273BD" w:rsidRPr="00494B45">
        <w:rPr>
          <w:rFonts w:ascii="Garamond" w:hAnsi="Garamond"/>
        </w:rPr>
        <w:t>el artículo 57</w:t>
      </w:r>
      <w:r w:rsidR="00303FD9" w:rsidRPr="00494B45">
        <w:rPr>
          <w:rFonts w:ascii="Garamond" w:hAnsi="Garamond"/>
        </w:rPr>
        <w:t xml:space="preserve"> y el artículo 76</w:t>
      </w:r>
      <w:r w:rsidR="0073751F" w:rsidRPr="00494B45">
        <w:rPr>
          <w:rFonts w:ascii="Garamond" w:hAnsi="Garamond"/>
        </w:rPr>
        <w:t xml:space="preserve"> para quedar como sigue:</w:t>
      </w:r>
    </w:p>
    <w:p w14:paraId="1B76D5AE" w14:textId="77777777" w:rsidR="0073751F" w:rsidRPr="00494B45" w:rsidRDefault="0073751F" w:rsidP="0073751F">
      <w:pPr>
        <w:spacing w:line="276" w:lineRule="auto"/>
        <w:jc w:val="both"/>
        <w:rPr>
          <w:rFonts w:ascii="Garamond" w:hAnsi="Garamond"/>
        </w:rPr>
      </w:pPr>
      <w:r w:rsidRPr="00494B45">
        <w:rPr>
          <w:rFonts w:ascii="Garamond" w:hAnsi="Garamond"/>
          <w:b/>
          <w:bCs/>
        </w:rPr>
        <w:t>Artículo 2.-</w:t>
      </w:r>
      <w:r w:rsidRPr="00494B45">
        <w:rPr>
          <w:rFonts w:ascii="Garamond" w:hAnsi="Garamond"/>
        </w:rPr>
        <w:t xml:space="preserve"> Asimismo, regula el otorgamiento de las autorizaciones, asignación de los lugares que permitan al comerciante la venta de mercancías, establece las obligaciones y prohibiciones que determinarán los mecanismos para la supervisión y aplicación de las sanciones que correspondan a </w:t>
      </w:r>
      <w:r w:rsidRPr="00494B45">
        <w:rPr>
          <w:rFonts w:ascii="Garamond" w:hAnsi="Garamond"/>
        </w:rPr>
        <w:lastRenderedPageBreak/>
        <w:t>quienes infrinjan sus disposiciones y define el procedimiento para la emisión de licencias, el cual responderá a los siguientes requisitos:</w:t>
      </w:r>
    </w:p>
    <w:p w14:paraId="3F4B2DE4" w14:textId="2EC9C564" w:rsidR="00970523" w:rsidRDefault="005C14E1" w:rsidP="0073751F">
      <w:pPr>
        <w:spacing w:line="276" w:lineRule="auto"/>
        <w:contextualSpacing/>
        <w:jc w:val="both"/>
        <w:rPr>
          <w:rFonts w:ascii="Garamond" w:hAnsi="Garamond"/>
        </w:rPr>
      </w:pPr>
      <w:r>
        <w:rPr>
          <w:rFonts w:ascii="Garamond" w:hAnsi="Garamond"/>
        </w:rPr>
        <w:t>I</w:t>
      </w:r>
      <w:r w:rsidR="0073751F" w:rsidRPr="00494B45">
        <w:rPr>
          <w:rFonts w:ascii="Garamond" w:hAnsi="Garamond"/>
        </w:rPr>
        <w:t>) Para el caso de apertura la persona solicitante deberá:</w:t>
      </w:r>
    </w:p>
    <w:p w14:paraId="5925EE6A" w14:textId="77777777" w:rsidR="00970523" w:rsidRPr="00494B45" w:rsidRDefault="00970523" w:rsidP="0073751F">
      <w:pPr>
        <w:spacing w:line="276" w:lineRule="auto"/>
        <w:contextualSpacing/>
        <w:jc w:val="both"/>
        <w:rPr>
          <w:rFonts w:ascii="Garamond" w:hAnsi="Garamond"/>
        </w:rPr>
      </w:pPr>
    </w:p>
    <w:p w14:paraId="6F80047F" w14:textId="77777777" w:rsidR="0073751F" w:rsidRPr="00494B45" w:rsidRDefault="0073751F" w:rsidP="005C14E1">
      <w:pPr>
        <w:numPr>
          <w:ilvl w:val="0"/>
          <w:numId w:val="14"/>
        </w:numPr>
        <w:spacing w:line="276" w:lineRule="auto"/>
        <w:contextualSpacing/>
        <w:rPr>
          <w:rFonts w:ascii="Garamond" w:hAnsi="Garamond"/>
        </w:rPr>
      </w:pPr>
      <w:r w:rsidRPr="00494B45">
        <w:rPr>
          <w:rFonts w:ascii="Garamond" w:hAnsi="Garamond"/>
        </w:rPr>
        <w:t>Entregar el Formato de solicitud correspondiente;</w:t>
      </w:r>
    </w:p>
    <w:p w14:paraId="1D396ABC" w14:textId="77777777" w:rsidR="0073751F" w:rsidRPr="00494B45" w:rsidRDefault="0073751F" w:rsidP="005C14E1">
      <w:pPr>
        <w:numPr>
          <w:ilvl w:val="0"/>
          <w:numId w:val="14"/>
        </w:numPr>
        <w:spacing w:line="276" w:lineRule="auto"/>
        <w:contextualSpacing/>
        <w:rPr>
          <w:rFonts w:ascii="Garamond" w:hAnsi="Garamond"/>
        </w:rPr>
      </w:pPr>
      <w:r w:rsidRPr="00494B45">
        <w:rPr>
          <w:rFonts w:ascii="Garamond" w:hAnsi="Garamond"/>
        </w:rPr>
        <w:t>Entregar copia de Identificación oficial;</w:t>
      </w:r>
    </w:p>
    <w:p w14:paraId="42B07EAD" w14:textId="54278270" w:rsidR="00D05EE7" w:rsidRDefault="0073751F" w:rsidP="005C14E1">
      <w:pPr>
        <w:numPr>
          <w:ilvl w:val="0"/>
          <w:numId w:val="14"/>
        </w:numPr>
        <w:spacing w:line="276" w:lineRule="auto"/>
        <w:contextualSpacing/>
        <w:rPr>
          <w:rFonts w:ascii="Garamond" w:hAnsi="Garamond"/>
        </w:rPr>
      </w:pPr>
      <w:r w:rsidRPr="00494B45">
        <w:rPr>
          <w:rFonts w:ascii="Garamond" w:hAnsi="Garamond"/>
        </w:rPr>
        <w:t xml:space="preserve">Acreditar su personalidad como propietario y/o representante legal </w:t>
      </w:r>
      <w:r w:rsidR="00D05EE7">
        <w:rPr>
          <w:rFonts w:ascii="Garamond" w:hAnsi="Garamond"/>
        </w:rPr>
        <w:t>de la empresa o negocio;</w:t>
      </w:r>
    </w:p>
    <w:p w14:paraId="760933E0" w14:textId="77777777" w:rsidR="0073751F" w:rsidRPr="00494B45" w:rsidRDefault="0073751F" w:rsidP="005C14E1">
      <w:pPr>
        <w:numPr>
          <w:ilvl w:val="0"/>
          <w:numId w:val="14"/>
        </w:numPr>
        <w:spacing w:line="276" w:lineRule="auto"/>
        <w:contextualSpacing/>
        <w:rPr>
          <w:rFonts w:ascii="Garamond" w:hAnsi="Garamond"/>
        </w:rPr>
      </w:pPr>
      <w:r w:rsidRPr="00494B45">
        <w:rPr>
          <w:rFonts w:ascii="Garamond" w:hAnsi="Garamond"/>
        </w:rPr>
        <w:t>Entregar comprobante de pago del trámite;</w:t>
      </w:r>
    </w:p>
    <w:p w14:paraId="5A1801A6" w14:textId="77777777" w:rsidR="0073751F" w:rsidRPr="00494B45" w:rsidRDefault="0073751F" w:rsidP="005C14E1">
      <w:pPr>
        <w:numPr>
          <w:ilvl w:val="0"/>
          <w:numId w:val="14"/>
        </w:numPr>
        <w:spacing w:line="276" w:lineRule="auto"/>
        <w:contextualSpacing/>
        <w:rPr>
          <w:rFonts w:ascii="Garamond" w:hAnsi="Garamond"/>
        </w:rPr>
      </w:pPr>
      <w:r w:rsidRPr="00494B45">
        <w:rPr>
          <w:rFonts w:ascii="Garamond" w:hAnsi="Garamond"/>
        </w:rPr>
        <w:t>Entregar Licencia de uso de suelo</w:t>
      </w:r>
    </w:p>
    <w:p w14:paraId="66041F16" w14:textId="77777777" w:rsidR="0073751F" w:rsidRPr="00494B45" w:rsidRDefault="0073751F" w:rsidP="005C14E1">
      <w:pPr>
        <w:numPr>
          <w:ilvl w:val="0"/>
          <w:numId w:val="14"/>
        </w:numPr>
        <w:spacing w:line="276" w:lineRule="auto"/>
        <w:contextualSpacing/>
        <w:rPr>
          <w:rFonts w:ascii="Garamond" w:hAnsi="Garamond"/>
        </w:rPr>
      </w:pPr>
      <w:r w:rsidRPr="00494B45">
        <w:rPr>
          <w:rFonts w:ascii="Garamond" w:hAnsi="Garamond"/>
        </w:rPr>
        <w:t>Aviso de COPRISEH (giro de ventas de alimentos).</w:t>
      </w:r>
    </w:p>
    <w:p w14:paraId="244366BE" w14:textId="6EA429BA" w:rsidR="00D05EE7" w:rsidRPr="00D05EE7" w:rsidRDefault="00D05EE7" w:rsidP="005C14E1">
      <w:pPr>
        <w:numPr>
          <w:ilvl w:val="0"/>
          <w:numId w:val="14"/>
        </w:numPr>
        <w:spacing w:line="276" w:lineRule="auto"/>
        <w:contextualSpacing/>
        <w:rPr>
          <w:rFonts w:ascii="Garamond" w:hAnsi="Garamond"/>
        </w:rPr>
      </w:pPr>
      <w:r w:rsidRPr="00494B45">
        <w:rPr>
          <w:rFonts w:ascii="Garamond" w:hAnsi="Garamond"/>
        </w:rPr>
        <w:t>Entregar Visto bueno de Protección Civil.</w:t>
      </w:r>
    </w:p>
    <w:p w14:paraId="757F510E" w14:textId="77777777" w:rsidR="00D05EE7" w:rsidRDefault="00D05EE7" w:rsidP="005C14E1">
      <w:pPr>
        <w:numPr>
          <w:ilvl w:val="0"/>
          <w:numId w:val="14"/>
        </w:numPr>
        <w:spacing w:line="276" w:lineRule="auto"/>
        <w:contextualSpacing/>
        <w:rPr>
          <w:rFonts w:ascii="Garamond" w:hAnsi="Garamond"/>
        </w:rPr>
      </w:pPr>
      <w:r>
        <w:rPr>
          <w:rFonts w:ascii="Garamond" w:hAnsi="Garamond"/>
        </w:rPr>
        <w:t xml:space="preserve">Acreditar la propiedad o legal posesión del inmueble en que desarrollará los actos de comercio; </w:t>
      </w:r>
    </w:p>
    <w:p w14:paraId="010651F6" w14:textId="77777777" w:rsidR="00970523" w:rsidRPr="00494B45" w:rsidRDefault="00970523" w:rsidP="00970523">
      <w:pPr>
        <w:spacing w:line="276" w:lineRule="auto"/>
        <w:ind w:left="720"/>
        <w:contextualSpacing/>
        <w:rPr>
          <w:rFonts w:ascii="Garamond" w:hAnsi="Garamond"/>
        </w:rPr>
      </w:pPr>
    </w:p>
    <w:p w14:paraId="1AE3E256" w14:textId="096F897A" w:rsidR="0073751F" w:rsidRDefault="005C14E1" w:rsidP="0073751F">
      <w:pPr>
        <w:spacing w:line="276" w:lineRule="auto"/>
        <w:contextualSpacing/>
        <w:jc w:val="both"/>
        <w:rPr>
          <w:rFonts w:ascii="Garamond" w:hAnsi="Garamond"/>
        </w:rPr>
      </w:pPr>
      <w:r>
        <w:rPr>
          <w:rFonts w:ascii="Garamond" w:hAnsi="Garamond"/>
        </w:rPr>
        <w:t>II</w:t>
      </w:r>
      <w:r w:rsidR="0073751F" w:rsidRPr="00494B45">
        <w:rPr>
          <w:rFonts w:ascii="Garamond" w:hAnsi="Garamond"/>
        </w:rPr>
        <w:t>) Para el caso de renovación la persona solicitante deberá:</w:t>
      </w:r>
    </w:p>
    <w:p w14:paraId="4C43573C" w14:textId="77777777" w:rsidR="00970523" w:rsidRPr="00494B45" w:rsidRDefault="00970523" w:rsidP="0073751F">
      <w:pPr>
        <w:spacing w:line="276" w:lineRule="auto"/>
        <w:contextualSpacing/>
        <w:jc w:val="both"/>
        <w:rPr>
          <w:rFonts w:ascii="Garamond" w:hAnsi="Garamond"/>
        </w:rPr>
      </w:pPr>
    </w:p>
    <w:p w14:paraId="336ECCD1" w14:textId="77777777" w:rsidR="0073751F" w:rsidRPr="00494B45" w:rsidRDefault="0073751F" w:rsidP="005C14E1">
      <w:pPr>
        <w:numPr>
          <w:ilvl w:val="0"/>
          <w:numId w:val="15"/>
        </w:numPr>
        <w:spacing w:line="276" w:lineRule="auto"/>
        <w:contextualSpacing/>
        <w:rPr>
          <w:rFonts w:ascii="Garamond" w:hAnsi="Garamond"/>
        </w:rPr>
      </w:pPr>
      <w:r w:rsidRPr="00494B45">
        <w:rPr>
          <w:rFonts w:ascii="Garamond" w:hAnsi="Garamond"/>
        </w:rPr>
        <w:t>Entregar copia de Identificación oficial;</w:t>
      </w:r>
    </w:p>
    <w:p w14:paraId="6AA24257" w14:textId="77777777" w:rsidR="0073751F" w:rsidRPr="00494B45" w:rsidRDefault="0073751F" w:rsidP="005C14E1">
      <w:pPr>
        <w:numPr>
          <w:ilvl w:val="0"/>
          <w:numId w:val="15"/>
        </w:numPr>
        <w:spacing w:line="276" w:lineRule="auto"/>
        <w:contextualSpacing/>
        <w:rPr>
          <w:rFonts w:ascii="Garamond" w:hAnsi="Garamond"/>
        </w:rPr>
      </w:pPr>
      <w:r w:rsidRPr="00494B45">
        <w:rPr>
          <w:rFonts w:ascii="Garamond" w:hAnsi="Garamond"/>
        </w:rPr>
        <w:t>Entregar comprobante de pago del trámite;</w:t>
      </w:r>
    </w:p>
    <w:p w14:paraId="6DD7EB3B" w14:textId="79A49303" w:rsidR="0073751F" w:rsidRPr="00494B45" w:rsidRDefault="0073751F" w:rsidP="005C14E1">
      <w:pPr>
        <w:numPr>
          <w:ilvl w:val="0"/>
          <w:numId w:val="15"/>
        </w:numPr>
        <w:spacing w:line="276" w:lineRule="auto"/>
        <w:contextualSpacing/>
        <w:rPr>
          <w:rFonts w:ascii="Garamond" w:hAnsi="Garamond"/>
        </w:rPr>
      </w:pPr>
      <w:r w:rsidRPr="00494B45">
        <w:rPr>
          <w:rFonts w:ascii="Garamond" w:hAnsi="Garamond"/>
        </w:rPr>
        <w:t>Entregar Licencia de uso de suelo</w:t>
      </w:r>
      <w:r w:rsidR="00065DAD">
        <w:rPr>
          <w:rFonts w:ascii="Garamond" w:hAnsi="Garamond"/>
        </w:rPr>
        <w:t>;</w:t>
      </w:r>
    </w:p>
    <w:p w14:paraId="0F68184B" w14:textId="1E49BB4E" w:rsidR="0073751F" w:rsidRPr="00494B45" w:rsidRDefault="0073751F" w:rsidP="005C14E1">
      <w:pPr>
        <w:numPr>
          <w:ilvl w:val="0"/>
          <w:numId w:val="15"/>
        </w:numPr>
        <w:spacing w:line="276" w:lineRule="auto"/>
        <w:contextualSpacing/>
        <w:rPr>
          <w:rFonts w:ascii="Garamond" w:hAnsi="Garamond"/>
        </w:rPr>
      </w:pPr>
      <w:r w:rsidRPr="00494B45">
        <w:rPr>
          <w:rFonts w:ascii="Garamond" w:hAnsi="Garamond"/>
        </w:rPr>
        <w:t>Aviso de COPRISEH (giro de ventas de alimentos)</w:t>
      </w:r>
      <w:r w:rsidR="00065DAD">
        <w:rPr>
          <w:rFonts w:ascii="Garamond" w:hAnsi="Garamond"/>
        </w:rPr>
        <w:t>;</w:t>
      </w:r>
    </w:p>
    <w:p w14:paraId="34C8EE9D" w14:textId="40D4075E" w:rsidR="0073751F" w:rsidRDefault="0073751F" w:rsidP="005C14E1">
      <w:pPr>
        <w:numPr>
          <w:ilvl w:val="0"/>
          <w:numId w:val="15"/>
        </w:numPr>
        <w:spacing w:line="276" w:lineRule="auto"/>
        <w:contextualSpacing/>
        <w:rPr>
          <w:rFonts w:ascii="Garamond" w:hAnsi="Garamond"/>
        </w:rPr>
      </w:pPr>
      <w:r w:rsidRPr="00494B45">
        <w:rPr>
          <w:rFonts w:ascii="Garamond" w:hAnsi="Garamond"/>
        </w:rPr>
        <w:t>Entregar Visto bueno de Protección Civil.</w:t>
      </w:r>
    </w:p>
    <w:p w14:paraId="212B77B1" w14:textId="2F26166F" w:rsidR="00065DAD" w:rsidRPr="00065DAD" w:rsidRDefault="00065DAD" w:rsidP="005C14E1">
      <w:pPr>
        <w:numPr>
          <w:ilvl w:val="0"/>
          <w:numId w:val="15"/>
        </w:numPr>
        <w:spacing w:line="276" w:lineRule="auto"/>
        <w:contextualSpacing/>
        <w:rPr>
          <w:rFonts w:ascii="Garamond" w:hAnsi="Garamond"/>
        </w:rPr>
      </w:pPr>
      <w:r>
        <w:rPr>
          <w:rFonts w:ascii="Garamond" w:hAnsi="Garamond"/>
        </w:rPr>
        <w:t xml:space="preserve">Acreditar la propiedad o legal posesión del inmueble en que desarrollará los actos de comercio; </w:t>
      </w:r>
    </w:p>
    <w:p w14:paraId="4486C8FE" w14:textId="77777777" w:rsidR="0073751F" w:rsidRPr="00494B45" w:rsidRDefault="0073751F" w:rsidP="0073751F">
      <w:pPr>
        <w:spacing w:line="276" w:lineRule="auto"/>
        <w:ind w:left="720"/>
        <w:contextualSpacing/>
        <w:rPr>
          <w:rFonts w:ascii="Garamond" w:hAnsi="Garamond"/>
        </w:rPr>
      </w:pPr>
    </w:p>
    <w:p w14:paraId="4807679F" w14:textId="77777777" w:rsidR="002B1C0A" w:rsidRPr="00494B45" w:rsidRDefault="002239E9" w:rsidP="002239E9">
      <w:pPr>
        <w:spacing w:line="240" w:lineRule="auto"/>
        <w:jc w:val="both"/>
        <w:rPr>
          <w:rFonts w:ascii="Garamond" w:hAnsi="Garamond"/>
        </w:rPr>
      </w:pPr>
      <w:r w:rsidRPr="00494B45">
        <w:rPr>
          <w:rFonts w:ascii="Garamond" w:hAnsi="Garamond"/>
          <w:b/>
          <w:bCs/>
        </w:rPr>
        <w:t>Artículo 6.-</w:t>
      </w:r>
      <w:r w:rsidRPr="00494B45">
        <w:rPr>
          <w:rFonts w:ascii="Garamond" w:hAnsi="Garamond"/>
        </w:rPr>
        <w:t xml:space="preserve"> Para los efectos de este ordenamiento se entiende por comercio establecido la actividad económica que, de manera habitual, realizan empresas, comerciantes y personas que ofertan servicios en un establecimiento de carácter permanente, ya sea de propiedad pública o privada</w:t>
      </w:r>
      <w:r w:rsidR="002B1C0A" w:rsidRPr="00494B45">
        <w:rPr>
          <w:rFonts w:ascii="Garamond" w:hAnsi="Garamond"/>
        </w:rPr>
        <w:t>.</w:t>
      </w:r>
    </w:p>
    <w:p w14:paraId="4E30D927" w14:textId="7B04125E" w:rsidR="002239E9" w:rsidRPr="00494B45" w:rsidRDefault="005C14E1" w:rsidP="002239E9">
      <w:pPr>
        <w:spacing w:line="240" w:lineRule="auto"/>
        <w:jc w:val="both"/>
        <w:rPr>
          <w:rFonts w:ascii="Garamond" w:hAnsi="Garamond"/>
        </w:rPr>
      </w:pPr>
      <w:r>
        <w:rPr>
          <w:rFonts w:ascii="Garamond" w:hAnsi="Garamond"/>
        </w:rPr>
        <w:t>I</w:t>
      </w:r>
      <w:r w:rsidR="002B1C0A" w:rsidRPr="00494B45">
        <w:rPr>
          <w:rFonts w:ascii="Garamond" w:hAnsi="Garamond"/>
        </w:rPr>
        <w:t xml:space="preserve">) En todo caso </w:t>
      </w:r>
      <w:r w:rsidR="002239E9" w:rsidRPr="00494B45">
        <w:rPr>
          <w:rFonts w:ascii="Garamond" w:hAnsi="Garamond"/>
        </w:rPr>
        <w:t>deberá</w:t>
      </w:r>
      <w:r w:rsidR="002B1C0A" w:rsidRPr="00494B45">
        <w:rPr>
          <w:rFonts w:ascii="Garamond" w:hAnsi="Garamond"/>
        </w:rPr>
        <w:t>n</w:t>
      </w:r>
      <w:r w:rsidR="002239E9" w:rsidRPr="00494B45">
        <w:rPr>
          <w:rFonts w:ascii="Garamond" w:hAnsi="Garamond"/>
        </w:rPr>
        <w:t xml:space="preserve"> cumplir los siguientes requisitos: </w:t>
      </w:r>
    </w:p>
    <w:p w14:paraId="43078F53" w14:textId="53570979" w:rsidR="002239E9" w:rsidRPr="005C14E1" w:rsidRDefault="002239E9" w:rsidP="005C14E1">
      <w:pPr>
        <w:pStyle w:val="Prrafodelista"/>
        <w:numPr>
          <w:ilvl w:val="0"/>
          <w:numId w:val="16"/>
        </w:numPr>
        <w:spacing w:line="240" w:lineRule="auto"/>
        <w:jc w:val="both"/>
        <w:rPr>
          <w:rFonts w:ascii="Garamond" w:hAnsi="Garamond"/>
        </w:rPr>
      </w:pPr>
      <w:r w:rsidRPr="005C14E1">
        <w:rPr>
          <w:rFonts w:ascii="Garamond" w:hAnsi="Garamond"/>
        </w:rPr>
        <w:t>Contar con un servicio de energía eléctrica cuyo funcionamiento sea de uso exclusivo del establecimiento que se trate,</w:t>
      </w:r>
    </w:p>
    <w:p w14:paraId="14123B0C" w14:textId="6911ED6C" w:rsidR="002239E9" w:rsidRPr="005C14E1" w:rsidRDefault="002239E9" w:rsidP="005C14E1">
      <w:pPr>
        <w:pStyle w:val="Prrafodelista"/>
        <w:numPr>
          <w:ilvl w:val="0"/>
          <w:numId w:val="16"/>
        </w:numPr>
        <w:spacing w:line="240" w:lineRule="auto"/>
        <w:jc w:val="both"/>
        <w:rPr>
          <w:rFonts w:ascii="Garamond" w:hAnsi="Garamond"/>
        </w:rPr>
      </w:pPr>
      <w:r w:rsidRPr="005C14E1">
        <w:rPr>
          <w:rFonts w:ascii="Garamond" w:hAnsi="Garamond"/>
        </w:rPr>
        <w:t>Contar son toma de agua potable de uso exclusivo para el establecimiento,</w:t>
      </w:r>
    </w:p>
    <w:p w14:paraId="1A6FF14F" w14:textId="498ECF9C" w:rsidR="002239E9" w:rsidRPr="005C14E1" w:rsidRDefault="002239E9" w:rsidP="005C14E1">
      <w:pPr>
        <w:pStyle w:val="Prrafodelista"/>
        <w:numPr>
          <w:ilvl w:val="0"/>
          <w:numId w:val="16"/>
        </w:numPr>
        <w:spacing w:line="240" w:lineRule="auto"/>
        <w:jc w:val="both"/>
        <w:rPr>
          <w:rFonts w:ascii="Garamond" w:hAnsi="Garamond"/>
        </w:rPr>
      </w:pPr>
      <w:r w:rsidRPr="005C14E1">
        <w:rPr>
          <w:rFonts w:ascii="Garamond" w:hAnsi="Garamond"/>
        </w:rPr>
        <w:t>Que las instalaciones físicas del local sean adecuadas para el giro que vayan a ser destinadas;</w:t>
      </w:r>
    </w:p>
    <w:p w14:paraId="53893525" w14:textId="3073DB9A" w:rsidR="002239E9" w:rsidRPr="005C14E1" w:rsidRDefault="002239E9" w:rsidP="005C14E1">
      <w:pPr>
        <w:pStyle w:val="Prrafodelista"/>
        <w:numPr>
          <w:ilvl w:val="0"/>
          <w:numId w:val="16"/>
        </w:numPr>
        <w:spacing w:line="240" w:lineRule="auto"/>
        <w:jc w:val="both"/>
        <w:rPr>
          <w:rFonts w:ascii="Garamond" w:hAnsi="Garamond"/>
        </w:rPr>
      </w:pPr>
      <w:r w:rsidRPr="005C14E1">
        <w:rPr>
          <w:rFonts w:ascii="Garamond" w:hAnsi="Garamond"/>
        </w:rPr>
        <w:t xml:space="preserve">Para el caso de establecimientos cuyo giro comercial sea el de venta de alimentos, venta de bebidas alcohólicas al copeo o centros de diversión tales como salones de bailes, </w:t>
      </w:r>
      <w:proofErr w:type="spellStart"/>
      <w:r w:rsidRPr="005C14E1">
        <w:rPr>
          <w:rFonts w:ascii="Garamond" w:hAnsi="Garamond"/>
        </w:rPr>
        <w:t>discoteques</w:t>
      </w:r>
      <w:proofErr w:type="spellEnd"/>
      <w:r w:rsidRPr="005C14E1">
        <w:rPr>
          <w:rFonts w:ascii="Garamond" w:hAnsi="Garamond"/>
        </w:rPr>
        <w:t>, salones de billar o boliche, balnearios o cualquier otro establecimiento cuyo giro sea similar a esto, se requiere además que los establecimientos cuenten con servicio de sanitarios para uso exclusivo de los mismos.</w:t>
      </w:r>
    </w:p>
    <w:p w14:paraId="51C8B74A" w14:textId="2F0B7E2D" w:rsidR="002239E9" w:rsidRPr="00494B45" w:rsidRDefault="005C14E1" w:rsidP="002239E9">
      <w:pPr>
        <w:spacing w:line="240" w:lineRule="auto"/>
        <w:jc w:val="both"/>
        <w:rPr>
          <w:rFonts w:ascii="Garamond" w:hAnsi="Garamond"/>
        </w:rPr>
      </w:pPr>
      <w:r>
        <w:rPr>
          <w:rFonts w:ascii="Garamond" w:hAnsi="Garamond"/>
        </w:rPr>
        <w:t>II</w:t>
      </w:r>
      <w:r w:rsidR="002239E9" w:rsidRPr="00494B45">
        <w:rPr>
          <w:rFonts w:ascii="Garamond" w:hAnsi="Garamond"/>
        </w:rPr>
        <w:t>) L</w:t>
      </w:r>
      <w:r w:rsidR="00DF0804">
        <w:rPr>
          <w:rFonts w:ascii="Garamond" w:hAnsi="Garamond"/>
        </w:rPr>
        <w:t>a</w:t>
      </w:r>
      <w:r w:rsidR="002239E9" w:rsidRPr="00494B45">
        <w:rPr>
          <w:rFonts w:ascii="Garamond" w:hAnsi="Garamond"/>
        </w:rPr>
        <w:t xml:space="preserve">s </w:t>
      </w:r>
      <w:r w:rsidR="00DF0804">
        <w:rPr>
          <w:rFonts w:ascii="Garamond" w:hAnsi="Garamond"/>
        </w:rPr>
        <w:t xml:space="preserve">personas </w:t>
      </w:r>
      <w:r w:rsidR="002239E9" w:rsidRPr="00494B45">
        <w:rPr>
          <w:rFonts w:ascii="Garamond" w:hAnsi="Garamond"/>
        </w:rPr>
        <w:t>propietari</w:t>
      </w:r>
      <w:r w:rsidR="00DF0804">
        <w:rPr>
          <w:rFonts w:ascii="Garamond" w:hAnsi="Garamond"/>
        </w:rPr>
        <w:t>a</w:t>
      </w:r>
      <w:r w:rsidR="002239E9" w:rsidRPr="00494B45">
        <w:rPr>
          <w:rFonts w:ascii="Garamond" w:hAnsi="Garamond"/>
        </w:rPr>
        <w:t>s, administrador</w:t>
      </w:r>
      <w:r w:rsidR="00DF0804">
        <w:rPr>
          <w:rFonts w:ascii="Garamond" w:hAnsi="Garamond"/>
        </w:rPr>
        <w:t>a</w:t>
      </w:r>
      <w:r w:rsidR="002239E9" w:rsidRPr="00494B45">
        <w:rPr>
          <w:rFonts w:ascii="Garamond" w:hAnsi="Garamond"/>
        </w:rPr>
        <w:t>s o dependientes de establecimientos comerciales e industriales ubicados dentro del municipio, deberán cumplir con las siguientes obligaciones:</w:t>
      </w:r>
    </w:p>
    <w:p w14:paraId="1C2C6C79" w14:textId="2F3A8B48" w:rsidR="002239E9" w:rsidRPr="005C14E1" w:rsidRDefault="002239E9" w:rsidP="005C14E1">
      <w:pPr>
        <w:pStyle w:val="Prrafodelista"/>
        <w:numPr>
          <w:ilvl w:val="1"/>
          <w:numId w:val="19"/>
        </w:numPr>
        <w:spacing w:line="240" w:lineRule="auto"/>
        <w:jc w:val="both"/>
        <w:rPr>
          <w:rFonts w:ascii="Garamond" w:hAnsi="Garamond"/>
        </w:rPr>
      </w:pPr>
      <w:r w:rsidRPr="005C14E1">
        <w:rPr>
          <w:rFonts w:ascii="Garamond" w:hAnsi="Garamond"/>
        </w:rPr>
        <w:t xml:space="preserve">Tener a la vista del público en general la licencia de </w:t>
      </w:r>
      <w:r w:rsidR="0097153D" w:rsidRPr="005C14E1">
        <w:rPr>
          <w:rFonts w:ascii="Garamond" w:hAnsi="Garamond"/>
        </w:rPr>
        <w:t>funcionamiento y</w:t>
      </w:r>
      <w:r w:rsidRPr="005C14E1">
        <w:rPr>
          <w:rFonts w:ascii="Garamond" w:hAnsi="Garamond"/>
        </w:rPr>
        <w:t xml:space="preserve"> que la misma se encuentre vigente;</w:t>
      </w:r>
    </w:p>
    <w:p w14:paraId="6F4A2895" w14:textId="0D88C3C2" w:rsidR="002239E9" w:rsidRPr="005C14E1" w:rsidRDefault="002239E9" w:rsidP="005C14E1">
      <w:pPr>
        <w:pStyle w:val="Prrafodelista"/>
        <w:numPr>
          <w:ilvl w:val="1"/>
          <w:numId w:val="19"/>
        </w:numPr>
        <w:spacing w:line="240" w:lineRule="auto"/>
        <w:jc w:val="both"/>
        <w:rPr>
          <w:rFonts w:ascii="Garamond" w:hAnsi="Garamond"/>
        </w:rPr>
      </w:pPr>
      <w:r w:rsidRPr="005C14E1">
        <w:rPr>
          <w:rFonts w:ascii="Garamond" w:hAnsi="Garamond"/>
        </w:rPr>
        <w:t>Utilizar el establecimiento exclusivamente para el giro o giros a los que se refiere la licencia o permiso</w:t>
      </w:r>
      <w:r w:rsidR="00A911ED" w:rsidRPr="005C14E1">
        <w:rPr>
          <w:rFonts w:ascii="Garamond" w:hAnsi="Garamond"/>
        </w:rPr>
        <w:t>;</w:t>
      </w:r>
    </w:p>
    <w:p w14:paraId="0B03D90A" w14:textId="3D30C132" w:rsidR="002239E9" w:rsidRPr="005C14E1" w:rsidRDefault="002239E9" w:rsidP="005C14E1">
      <w:pPr>
        <w:pStyle w:val="Prrafodelista"/>
        <w:numPr>
          <w:ilvl w:val="1"/>
          <w:numId w:val="19"/>
        </w:numPr>
        <w:spacing w:line="240" w:lineRule="auto"/>
        <w:jc w:val="both"/>
        <w:rPr>
          <w:rFonts w:ascii="Garamond" w:hAnsi="Garamond"/>
        </w:rPr>
      </w:pPr>
      <w:r w:rsidRPr="005C14E1">
        <w:rPr>
          <w:rFonts w:ascii="Garamond" w:hAnsi="Garamond"/>
        </w:rPr>
        <w:t>Acatar rigurosamente el horario designado para la dirección para el giro de que se trate y cumplir cabalmente con todas las disposiciones establecidas en el presente reglamento</w:t>
      </w:r>
      <w:r w:rsidR="00A911ED" w:rsidRPr="005C14E1">
        <w:rPr>
          <w:rFonts w:ascii="Garamond" w:hAnsi="Garamond"/>
        </w:rPr>
        <w:t>;</w:t>
      </w:r>
    </w:p>
    <w:p w14:paraId="2DAA0051" w14:textId="6CC0291F" w:rsidR="002239E9" w:rsidRPr="005C14E1" w:rsidRDefault="002239E9" w:rsidP="005C14E1">
      <w:pPr>
        <w:pStyle w:val="Prrafodelista"/>
        <w:numPr>
          <w:ilvl w:val="1"/>
          <w:numId w:val="19"/>
        </w:numPr>
        <w:spacing w:line="240" w:lineRule="auto"/>
        <w:jc w:val="both"/>
        <w:rPr>
          <w:rFonts w:ascii="Garamond" w:hAnsi="Garamond"/>
        </w:rPr>
      </w:pPr>
      <w:r w:rsidRPr="005C14E1">
        <w:rPr>
          <w:rFonts w:ascii="Garamond" w:hAnsi="Garamond"/>
        </w:rPr>
        <w:t xml:space="preserve">Evitar el acceso a los establecimientos a cualquier persona que </w:t>
      </w:r>
      <w:r w:rsidR="00A911ED" w:rsidRPr="005C14E1">
        <w:rPr>
          <w:rFonts w:ascii="Garamond" w:hAnsi="Garamond"/>
        </w:rPr>
        <w:t xml:space="preserve">se encuentre </w:t>
      </w:r>
      <w:r w:rsidRPr="005C14E1">
        <w:rPr>
          <w:rFonts w:ascii="Garamond" w:hAnsi="Garamond"/>
        </w:rPr>
        <w:t>en estado de ebriedad o bajo el influjo de cualquier sustancia toxica</w:t>
      </w:r>
      <w:r w:rsidR="00A911ED" w:rsidRPr="005C14E1">
        <w:rPr>
          <w:rFonts w:ascii="Garamond" w:hAnsi="Garamond"/>
        </w:rPr>
        <w:t>;</w:t>
      </w:r>
    </w:p>
    <w:p w14:paraId="6DDAF94B" w14:textId="64CAD009" w:rsidR="002239E9" w:rsidRPr="005C14E1" w:rsidRDefault="002239E9" w:rsidP="005C14E1">
      <w:pPr>
        <w:pStyle w:val="Prrafodelista"/>
        <w:numPr>
          <w:ilvl w:val="1"/>
          <w:numId w:val="19"/>
        </w:numPr>
        <w:spacing w:line="240" w:lineRule="auto"/>
        <w:jc w:val="both"/>
        <w:rPr>
          <w:rFonts w:ascii="Garamond" w:hAnsi="Garamond"/>
        </w:rPr>
      </w:pPr>
      <w:r w:rsidRPr="005C14E1">
        <w:rPr>
          <w:rFonts w:ascii="Garamond" w:hAnsi="Garamond"/>
        </w:rPr>
        <w:lastRenderedPageBreak/>
        <w:t>Evitar que dentro del establecimiento comercial o industrial se crucen apuestas y se celebren juegos de azar en los términos de los dispuestos por los artículos 1 y 2 de la ley federal de juegos y sorteos,</w:t>
      </w:r>
    </w:p>
    <w:p w14:paraId="049A923C" w14:textId="6AD45CF9" w:rsidR="002239E9" w:rsidRPr="005C14E1" w:rsidRDefault="002239E9" w:rsidP="005C14E1">
      <w:pPr>
        <w:pStyle w:val="Prrafodelista"/>
        <w:numPr>
          <w:ilvl w:val="1"/>
          <w:numId w:val="19"/>
        </w:numPr>
        <w:spacing w:line="240" w:lineRule="auto"/>
        <w:jc w:val="both"/>
        <w:rPr>
          <w:rFonts w:ascii="Garamond" w:hAnsi="Garamond"/>
        </w:rPr>
      </w:pPr>
      <w:r w:rsidRPr="005C14E1">
        <w:rPr>
          <w:rFonts w:ascii="Garamond" w:hAnsi="Garamond"/>
        </w:rPr>
        <w:t>Impedir todo tipo de conductas que formen la mendicidad y la prostitución en sus establecimientos</w:t>
      </w:r>
      <w:r w:rsidR="00A911ED" w:rsidRPr="005C14E1">
        <w:rPr>
          <w:rFonts w:ascii="Garamond" w:hAnsi="Garamond"/>
        </w:rPr>
        <w:t>;</w:t>
      </w:r>
    </w:p>
    <w:p w14:paraId="38E8AF23" w14:textId="1FDE994F" w:rsidR="002239E9" w:rsidRPr="005C14E1" w:rsidRDefault="002239E9" w:rsidP="005C14E1">
      <w:pPr>
        <w:pStyle w:val="Prrafodelista"/>
        <w:numPr>
          <w:ilvl w:val="1"/>
          <w:numId w:val="19"/>
        </w:numPr>
        <w:spacing w:line="240" w:lineRule="auto"/>
        <w:jc w:val="both"/>
        <w:rPr>
          <w:rFonts w:ascii="Garamond" w:hAnsi="Garamond"/>
        </w:rPr>
      </w:pPr>
      <w:r w:rsidRPr="005C14E1">
        <w:rPr>
          <w:rFonts w:ascii="Garamond" w:hAnsi="Garamond"/>
        </w:rPr>
        <w:t>Colocar en lugares visibles para el público letreros que indiquen las áreas de trabajado, de restricción o de peligro;</w:t>
      </w:r>
    </w:p>
    <w:p w14:paraId="5193930D" w14:textId="71490013" w:rsidR="00DA3549" w:rsidRPr="005C14E1" w:rsidRDefault="002239E9" w:rsidP="005C14E1">
      <w:pPr>
        <w:pStyle w:val="Prrafodelista"/>
        <w:numPr>
          <w:ilvl w:val="1"/>
          <w:numId w:val="19"/>
        </w:numPr>
        <w:spacing w:line="240" w:lineRule="auto"/>
        <w:jc w:val="both"/>
        <w:rPr>
          <w:rFonts w:ascii="Garamond" w:hAnsi="Garamond"/>
        </w:rPr>
      </w:pPr>
      <w:r w:rsidRPr="005C14E1">
        <w:rPr>
          <w:rFonts w:ascii="Garamond" w:hAnsi="Garamond"/>
        </w:rPr>
        <w:t>Abstenerse de utilizar la vía pública para la realización de las actividades propias del giro comercial o industrial que se trate, a menos que dichas negociaciones tengan licencia comercial para operar como comerciantes ambulantes.</w:t>
      </w:r>
    </w:p>
    <w:p w14:paraId="257D428D" w14:textId="77777777" w:rsidR="00C72E0C" w:rsidRPr="00494B45" w:rsidRDefault="00C72E0C" w:rsidP="00C72E0C">
      <w:pPr>
        <w:spacing w:line="240" w:lineRule="auto"/>
        <w:jc w:val="both"/>
        <w:rPr>
          <w:rFonts w:ascii="Garamond" w:hAnsi="Garamond"/>
        </w:rPr>
      </w:pPr>
      <w:bookmarkStart w:id="0" w:name="_Hlk211427797"/>
      <w:r w:rsidRPr="00494B45">
        <w:rPr>
          <w:rFonts w:ascii="Garamond" w:hAnsi="Garamond"/>
          <w:b/>
          <w:bCs/>
        </w:rPr>
        <w:t xml:space="preserve">Artículo 30.- </w:t>
      </w:r>
      <w:r w:rsidRPr="00494B45">
        <w:rPr>
          <w:rFonts w:ascii="Garamond" w:hAnsi="Garamond"/>
        </w:rPr>
        <w:t xml:space="preserve">(…) </w:t>
      </w:r>
    </w:p>
    <w:p w14:paraId="516ED31E" w14:textId="7C367619" w:rsidR="00C72E0C" w:rsidRPr="00494B45" w:rsidRDefault="00C72E0C" w:rsidP="00C72E0C">
      <w:pPr>
        <w:spacing w:line="240" w:lineRule="auto"/>
        <w:jc w:val="both"/>
        <w:rPr>
          <w:rFonts w:ascii="Garamond" w:hAnsi="Garamond"/>
        </w:rPr>
      </w:pPr>
      <w:r w:rsidRPr="00494B45">
        <w:rPr>
          <w:rFonts w:ascii="Garamond" w:hAnsi="Garamond"/>
        </w:rPr>
        <w:t xml:space="preserve">VII. En el supuesto de que los depositantes de los vehículos extravíen el boleto, deberán comprobar la propiedad o posesión del vehículo depositado para que les pueda sea entregado, esto, a satisfacción de la persona encargada del estacionamiento y mediante un cargo económico adicional de hasta </w:t>
      </w:r>
      <w:r w:rsidR="0046078F" w:rsidRPr="00494B45">
        <w:rPr>
          <w:rFonts w:ascii="Garamond" w:hAnsi="Garamond"/>
        </w:rPr>
        <w:t xml:space="preserve">dos UMAS. </w:t>
      </w:r>
    </w:p>
    <w:bookmarkEnd w:id="0"/>
    <w:p w14:paraId="23A61312" w14:textId="77777777" w:rsidR="00DA3549" w:rsidRPr="00494B45" w:rsidRDefault="00DA3549" w:rsidP="00DA3549">
      <w:pPr>
        <w:spacing w:line="240" w:lineRule="auto"/>
        <w:jc w:val="both"/>
        <w:rPr>
          <w:rFonts w:ascii="Garamond" w:hAnsi="Garamond"/>
        </w:rPr>
      </w:pPr>
      <w:r w:rsidRPr="00494B45">
        <w:rPr>
          <w:rFonts w:ascii="Garamond" w:hAnsi="Garamond"/>
          <w:b/>
          <w:bCs/>
        </w:rPr>
        <w:t>Artículo 32.-</w:t>
      </w:r>
      <w:r w:rsidRPr="00494B45">
        <w:rPr>
          <w:rFonts w:ascii="Garamond" w:hAnsi="Garamond"/>
        </w:rPr>
        <w:t xml:space="preserve"> Los establecimientos estarán sujetos a los siguientes horarios de carácter ordinario: </w:t>
      </w:r>
    </w:p>
    <w:p w14:paraId="353665F8" w14:textId="77777777" w:rsidR="00DA3549" w:rsidRPr="00494B45" w:rsidRDefault="00DA3549" w:rsidP="00DA3549">
      <w:pPr>
        <w:spacing w:line="240" w:lineRule="auto"/>
        <w:jc w:val="both"/>
        <w:rPr>
          <w:rFonts w:ascii="Garamond" w:hAnsi="Garamond"/>
        </w:rPr>
      </w:pPr>
      <w:r w:rsidRPr="00494B45">
        <w:rPr>
          <w:rFonts w:ascii="Garamond" w:hAnsi="Garamond"/>
        </w:rPr>
        <w:t>I.</w:t>
      </w:r>
      <w:r w:rsidRPr="00494B45">
        <w:rPr>
          <w:rFonts w:ascii="Garamond" w:hAnsi="Garamond"/>
        </w:rPr>
        <w:tab/>
        <w:t xml:space="preserve">El comercio en general de 07:00 a.m. a 09:00 p.m. </w:t>
      </w:r>
    </w:p>
    <w:p w14:paraId="02F29910" w14:textId="77777777" w:rsidR="00DA3549" w:rsidRPr="00494B45" w:rsidRDefault="00DA3549" w:rsidP="00DA3549">
      <w:pPr>
        <w:spacing w:line="240" w:lineRule="auto"/>
        <w:jc w:val="both"/>
        <w:rPr>
          <w:rFonts w:ascii="Garamond" w:hAnsi="Garamond"/>
        </w:rPr>
      </w:pPr>
      <w:r w:rsidRPr="00494B45">
        <w:rPr>
          <w:rFonts w:ascii="Garamond" w:hAnsi="Garamond"/>
        </w:rPr>
        <w:t>II.</w:t>
      </w:r>
      <w:r w:rsidRPr="00494B45">
        <w:rPr>
          <w:rFonts w:ascii="Garamond" w:hAnsi="Garamond"/>
        </w:rPr>
        <w:tab/>
        <w:t xml:space="preserve">El comercio en los giros consistentes como restaurantes, fondas, cafés, loncherías, taquerías, los cuales operaran de 07:00 am a 24:00 horas. </w:t>
      </w:r>
    </w:p>
    <w:p w14:paraId="2FE6B69B" w14:textId="77777777" w:rsidR="00DA3549" w:rsidRPr="00494B45" w:rsidRDefault="00DA3549" w:rsidP="00DA3549">
      <w:pPr>
        <w:spacing w:line="240" w:lineRule="auto"/>
        <w:jc w:val="both"/>
        <w:rPr>
          <w:rFonts w:ascii="Garamond" w:hAnsi="Garamond"/>
        </w:rPr>
      </w:pPr>
      <w:r w:rsidRPr="00494B45">
        <w:rPr>
          <w:rFonts w:ascii="Garamond" w:hAnsi="Garamond"/>
        </w:rPr>
        <w:t>III.</w:t>
      </w:r>
      <w:r w:rsidRPr="00494B45">
        <w:rPr>
          <w:rFonts w:ascii="Garamond" w:hAnsi="Garamond"/>
        </w:rPr>
        <w:tab/>
        <w:t xml:space="preserve">En caso de giros consistentes en talleres de cualquier tipo, mecánico, hojalatería, pintura, electricidad, lavado, y/o engrasado, instalación de accesorios automotrices, solo podrán operar con un horario establecido de 07:00 a.m. a 10:00 p.m. </w:t>
      </w:r>
    </w:p>
    <w:p w14:paraId="40F83034" w14:textId="45C9F66D" w:rsidR="00DA3549" w:rsidRPr="00494B45" w:rsidRDefault="00DA3549" w:rsidP="00DA3549">
      <w:pPr>
        <w:spacing w:line="240" w:lineRule="auto"/>
        <w:jc w:val="both"/>
        <w:rPr>
          <w:rFonts w:ascii="Garamond" w:hAnsi="Garamond"/>
        </w:rPr>
      </w:pPr>
      <w:r w:rsidRPr="00494B45">
        <w:rPr>
          <w:rFonts w:ascii="Garamond" w:hAnsi="Garamond"/>
        </w:rPr>
        <w:t>IV.</w:t>
      </w:r>
      <w:r w:rsidRPr="00494B45">
        <w:rPr>
          <w:rFonts w:ascii="Garamond" w:hAnsi="Garamond"/>
        </w:rPr>
        <w:tab/>
        <w:t>Los centros de eventos sociales en cualquiera de sus modalidades, salones de fiesta, jardines para eventos o similares deberán contar con licencia de funcionamiento y sujetarse a un horario de 10:00 a.m. a 0</w:t>
      </w:r>
      <w:r w:rsidR="00775CD7" w:rsidRPr="00494B45">
        <w:rPr>
          <w:rFonts w:ascii="Garamond" w:hAnsi="Garamond"/>
        </w:rPr>
        <w:t>1</w:t>
      </w:r>
      <w:r w:rsidRPr="00494B45">
        <w:rPr>
          <w:rFonts w:ascii="Garamond" w:hAnsi="Garamond"/>
        </w:rPr>
        <w:t xml:space="preserve">:00 a.m. del día siguiente. </w:t>
      </w:r>
    </w:p>
    <w:p w14:paraId="0C5E07D8" w14:textId="77777777" w:rsidR="00DA3549" w:rsidRPr="00494B45" w:rsidRDefault="00DA3549" w:rsidP="00DA3549">
      <w:pPr>
        <w:spacing w:line="240" w:lineRule="auto"/>
        <w:jc w:val="both"/>
        <w:rPr>
          <w:rFonts w:ascii="Garamond" w:hAnsi="Garamond"/>
        </w:rPr>
      </w:pPr>
      <w:r w:rsidRPr="00494B45">
        <w:rPr>
          <w:rFonts w:ascii="Garamond" w:hAnsi="Garamond"/>
        </w:rPr>
        <w:t>V.</w:t>
      </w:r>
      <w:r w:rsidRPr="00494B45">
        <w:rPr>
          <w:rFonts w:ascii="Garamond" w:hAnsi="Garamond"/>
        </w:rPr>
        <w:tab/>
        <w:t xml:space="preserve">Por lo que se refiere a los salones de fiestas infantiles, tendrán un horario de funcionamiento de las 8:00 a.m. a las 10:00 p.m., quedando prohibido la venta o consumo de bebidas alcohólicas en lo mismo. </w:t>
      </w:r>
    </w:p>
    <w:p w14:paraId="0E5FB1DA" w14:textId="77777777" w:rsidR="00DA3549" w:rsidRPr="00494B45" w:rsidRDefault="00DA3549" w:rsidP="00DA3549">
      <w:pPr>
        <w:spacing w:line="240" w:lineRule="auto"/>
        <w:jc w:val="both"/>
        <w:rPr>
          <w:rFonts w:ascii="Garamond" w:hAnsi="Garamond"/>
        </w:rPr>
      </w:pPr>
      <w:r w:rsidRPr="00494B45">
        <w:rPr>
          <w:rFonts w:ascii="Garamond" w:hAnsi="Garamond"/>
        </w:rPr>
        <w:t>VI.</w:t>
      </w:r>
      <w:r w:rsidRPr="00494B45">
        <w:rPr>
          <w:rFonts w:ascii="Garamond" w:hAnsi="Garamond"/>
        </w:rPr>
        <w:tab/>
        <w:t>Restaurante-Bar: de 13:00 a 01:00 horas del día siguiente.</w:t>
      </w:r>
    </w:p>
    <w:p w14:paraId="0836BD82" w14:textId="36A49772" w:rsidR="00DA3549" w:rsidRPr="00494B45" w:rsidRDefault="00DA3549" w:rsidP="00DA3549">
      <w:pPr>
        <w:spacing w:line="240" w:lineRule="auto"/>
        <w:jc w:val="both"/>
        <w:rPr>
          <w:rFonts w:ascii="Garamond" w:hAnsi="Garamond"/>
        </w:rPr>
      </w:pPr>
      <w:r w:rsidRPr="00494B45">
        <w:rPr>
          <w:rFonts w:ascii="Garamond" w:hAnsi="Garamond"/>
        </w:rPr>
        <w:t>VII.</w:t>
      </w:r>
      <w:r w:rsidRPr="00494B45">
        <w:rPr>
          <w:rFonts w:ascii="Garamond" w:hAnsi="Garamond"/>
        </w:rPr>
        <w:tab/>
        <w:t xml:space="preserve">Salones de fiestas con expedición de bebidas alcohólicas de </w:t>
      </w:r>
      <w:r w:rsidR="00775CD7" w:rsidRPr="00494B45">
        <w:rPr>
          <w:rFonts w:ascii="Garamond" w:hAnsi="Garamond"/>
        </w:rPr>
        <w:t>11:00 a.m.</w:t>
      </w:r>
      <w:r w:rsidRPr="00494B45">
        <w:rPr>
          <w:rFonts w:ascii="Garamond" w:hAnsi="Garamond"/>
        </w:rPr>
        <w:t xml:space="preserve"> </w:t>
      </w:r>
      <w:r w:rsidR="00775CD7" w:rsidRPr="00494B45">
        <w:rPr>
          <w:rFonts w:ascii="Garamond" w:hAnsi="Garamond"/>
        </w:rPr>
        <w:t xml:space="preserve">a </w:t>
      </w:r>
      <w:r w:rsidRPr="00494B45">
        <w:rPr>
          <w:rFonts w:ascii="Garamond" w:hAnsi="Garamond"/>
        </w:rPr>
        <w:t xml:space="preserve">01:00 </w:t>
      </w:r>
      <w:r w:rsidR="00775CD7" w:rsidRPr="00494B45">
        <w:rPr>
          <w:rFonts w:ascii="Garamond" w:hAnsi="Garamond"/>
        </w:rPr>
        <w:t xml:space="preserve">a.m. </w:t>
      </w:r>
      <w:r w:rsidRPr="00494B45">
        <w:rPr>
          <w:rFonts w:ascii="Garamond" w:hAnsi="Garamond"/>
        </w:rPr>
        <w:t xml:space="preserve">horas del día siguiente. </w:t>
      </w:r>
    </w:p>
    <w:p w14:paraId="3710D861" w14:textId="77777777" w:rsidR="00DA3549" w:rsidRPr="00494B45" w:rsidRDefault="00DA3549" w:rsidP="00DA3549">
      <w:pPr>
        <w:spacing w:line="240" w:lineRule="auto"/>
        <w:jc w:val="both"/>
        <w:rPr>
          <w:rFonts w:ascii="Garamond" w:hAnsi="Garamond"/>
        </w:rPr>
      </w:pPr>
      <w:r w:rsidRPr="00494B45">
        <w:rPr>
          <w:rFonts w:ascii="Garamond" w:hAnsi="Garamond"/>
        </w:rPr>
        <w:t>VIII.</w:t>
      </w:r>
      <w:r w:rsidRPr="00494B45">
        <w:rPr>
          <w:rFonts w:ascii="Garamond" w:hAnsi="Garamond"/>
        </w:rPr>
        <w:tab/>
        <w:t xml:space="preserve">Pulquerías o piquerías, cervecerías y cantinas, con un horario establecido de 10:00 a 19:00 horas. </w:t>
      </w:r>
    </w:p>
    <w:p w14:paraId="1C49C4E7" w14:textId="77777777" w:rsidR="00DA3549" w:rsidRPr="00494B45" w:rsidRDefault="00DA3549" w:rsidP="00DA3549">
      <w:pPr>
        <w:spacing w:line="240" w:lineRule="auto"/>
        <w:jc w:val="both"/>
        <w:rPr>
          <w:rFonts w:ascii="Garamond" w:hAnsi="Garamond"/>
        </w:rPr>
      </w:pPr>
      <w:r w:rsidRPr="00494B45">
        <w:rPr>
          <w:rFonts w:ascii="Garamond" w:hAnsi="Garamond"/>
        </w:rPr>
        <w:t>IX.</w:t>
      </w:r>
      <w:r w:rsidRPr="00494B45">
        <w:rPr>
          <w:rFonts w:ascii="Garamond" w:hAnsi="Garamond"/>
        </w:rPr>
        <w:tab/>
        <w:t xml:space="preserve">Centros nocturnos, </w:t>
      </w:r>
      <w:proofErr w:type="spellStart"/>
      <w:r w:rsidRPr="00494B45">
        <w:rPr>
          <w:rFonts w:ascii="Garamond" w:hAnsi="Garamond"/>
        </w:rPr>
        <w:t>discoteques</w:t>
      </w:r>
      <w:proofErr w:type="spellEnd"/>
      <w:r w:rsidRPr="00494B45">
        <w:rPr>
          <w:rFonts w:ascii="Garamond" w:hAnsi="Garamond"/>
        </w:rPr>
        <w:t xml:space="preserve"> y similares funcionaran con horario de 16:00 a 01:00 a.m.</w:t>
      </w:r>
    </w:p>
    <w:p w14:paraId="6910E3F0" w14:textId="539AFECA" w:rsidR="00DA3549" w:rsidRPr="00494B45" w:rsidRDefault="00DA3549" w:rsidP="00DA3549">
      <w:pPr>
        <w:spacing w:line="240" w:lineRule="auto"/>
        <w:jc w:val="both"/>
        <w:rPr>
          <w:rFonts w:ascii="Garamond" w:hAnsi="Garamond"/>
        </w:rPr>
      </w:pPr>
      <w:r w:rsidRPr="00494B45">
        <w:rPr>
          <w:rFonts w:ascii="Garamond" w:hAnsi="Garamond"/>
        </w:rPr>
        <w:t>X.</w:t>
      </w:r>
      <w:r w:rsidRPr="00494B45">
        <w:rPr>
          <w:rFonts w:ascii="Garamond" w:hAnsi="Garamond"/>
        </w:rPr>
        <w:tab/>
        <w:t xml:space="preserve">Establecimientos donde puedan venderse bebidas alcohólicas, solo en botella cerrada quedando prohibida su consumo en el interior, como son; depósitos de cerveza, tiendas de abarrotes tiendas de convivencia, supermercados, misceláneas y similares todos en un horario de 08:00 a 22:00 horas. </w:t>
      </w:r>
    </w:p>
    <w:p w14:paraId="480566F9" w14:textId="7C2D607F" w:rsidR="00DA3549" w:rsidRPr="00494B45" w:rsidRDefault="00DA3549" w:rsidP="00DA3549">
      <w:pPr>
        <w:spacing w:line="240" w:lineRule="auto"/>
        <w:jc w:val="both"/>
        <w:rPr>
          <w:rFonts w:ascii="Garamond" w:hAnsi="Garamond"/>
        </w:rPr>
      </w:pPr>
      <w:r w:rsidRPr="00494B45">
        <w:rPr>
          <w:rFonts w:ascii="Garamond" w:hAnsi="Garamond"/>
        </w:rPr>
        <w:t>XI.</w:t>
      </w:r>
      <w:r w:rsidRPr="00494B45">
        <w:rPr>
          <w:rFonts w:ascii="Garamond" w:hAnsi="Garamond"/>
        </w:rPr>
        <w:tab/>
        <w:t>Bares de 19:00 a 01:00 horas del día siguiente.</w:t>
      </w:r>
    </w:p>
    <w:p w14:paraId="124C30CE" w14:textId="73DBF586" w:rsidR="00DA3549" w:rsidRPr="00494B45" w:rsidRDefault="00DA3549" w:rsidP="00DA3549">
      <w:pPr>
        <w:spacing w:line="240" w:lineRule="auto"/>
        <w:jc w:val="both"/>
        <w:rPr>
          <w:rFonts w:ascii="Garamond" w:hAnsi="Garamond"/>
        </w:rPr>
      </w:pPr>
      <w:r w:rsidRPr="00494B45">
        <w:rPr>
          <w:rFonts w:ascii="Garamond" w:hAnsi="Garamond"/>
        </w:rPr>
        <w:t>XII.</w:t>
      </w:r>
      <w:r w:rsidRPr="00494B45">
        <w:rPr>
          <w:rFonts w:ascii="Garamond" w:hAnsi="Garamond"/>
        </w:rPr>
        <w:tab/>
        <w:t>Centros botáneros de 19:00 a 01:00 horas del día siguiente.</w:t>
      </w:r>
    </w:p>
    <w:p w14:paraId="0FF91A38" w14:textId="2D722AC0" w:rsidR="00DA3549" w:rsidRPr="00494B45" w:rsidRDefault="00DA3549" w:rsidP="00DA3549">
      <w:pPr>
        <w:spacing w:line="240" w:lineRule="auto"/>
        <w:jc w:val="both"/>
        <w:rPr>
          <w:rFonts w:ascii="Garamond" w:hAnsi="Garamond"/>
        </w:rPr>
      </w:pPr>
      <w:r w:rsidRPr="00494B45">
        <w:rPr>
          <w:rFonts w:ascii="Garamond" w:hAnsi="Garamond"/>
        </w:rPr>
        <w:t>XI</w:t>
      </w:r>
      <w:r w:rsidR="00775CD7" w:rsidRPr="00494B45">
        <w:rPr>
          <w:rFonts w:ascii="Garamond" w:hAnsi="Garamond"/>
        </w:rPr>
        <w:t>II</w:t>
      </w:r>
      <w:r w:rsidRPr="00494B45">
        <w:rPr>
          <w:rFonts w:ascii="Garamond" w:hAnsi="Garamond"/>
        </w:rPr>
        <w:t>.</w:t>
      </w:r>
      <w:r w:rsidRPr="00494B45">
        <w:rPr>
          <w:rFonts w:ascii="Garamond" w:hAnsi="Garamond"/>
        </w:rPr>
        <w:tab/>
        <w:t xml:space="preserve">Establecimientos como, droguería, farmacias y similares en un horario de 07:00 a.m. a 24:00 horas. </w:t>
      </w:r>
    </w:p>
    <w:p w14:paraId="626F7F7A" w14:textId="1C13FB7A" w:rsidR="00DA3549" w:rsidRPr="00494B45" w:rsidRDefault="00DA3549" w:rsidP="00DA3549">
      <w:pPr>
        <w:spacing w:line="240" w:lineRule="auto"/>
        <w:jc w:val="both"/>
        <w:rPr>
          <w:rFonts w:ascii="Garamond" w:hAnsi="Garamond"/>
        </w:rPr>
      </w:pPr>
      <w:r w:rsidRPr="00494B45">
        <w:rPr>
          <w:rFonts w:ascii="Garamond" w:hAnsi="Garamond"/>
        </w:rPr>
        <w:lastRenderedPageBreak/>
        <w:t>X</w:t>
      </w:r>
      <w:r w:rsidR="00775CD7" w:rsidRPr="00494B45">
        <w:rPr>
          <w:rFonts w:ascii="Garamond" w:hAnsi="Garamond"/>
        </w:rPr>
        <w:t>I</w:t>
      </w:r>
      <w:r w:rsidRPr="00494B45">
        <w:rPr>
          <w:rFonts w:ascii="Garamond" w:hAnsi="Garamond"/>
        </w:rPr>
        <w:t>V.</w:t>
      </w:r>
      <w:r w:rsidRPr="00494B45">
        <w:rPr>
          <w:rFonts w:ascii="Garamond" w:hAnsi="Garamond"/>
        </w:rPr>
        <w:tab/>
        <w:t xml:space="preserve">Lugares en donde se puede autorizar la venta y consumo de bebidas alcohólicas, en forma eventual o transitoria como son; kermeses, ferias, espectáculos y bailes públicos en un horario de 12:00 a 01:00 </w:t>
      </w:r>
      <w:r w:rsidR="00785C4E" w:rsidRPr="00494B45">
        <w:rPr>
          <w:rFonts w:ascii="Garamond" w:hAnsi="Garamond"/>
        </w:rPr>
        <w:t>del día siguiente</w:t>
      </w:r>
      <w:r w:rsidRPr="00494B45">
        <w:rPr>
          <w:rFonts w:ascii="Garamond" w:hAnsi="Garamond"/>
        </w:rPr>
        <w:t xml:space="preserve">. </w:t>
      </w:r>
    </w:p>
    <w:p w14:paraId="1BE89F6A" w14:textId="0AB214EF" w:rsidR="004E0E48" w:rsidRPr="00494B45" w:rsidRDefault="00DA3549" w:rsidP="00DA3549">
      <w:pPr>
        <w:spacing w:line="240" w:lineRule="auto"/>
        <w:jc w:val="both"/>
        <w:rPr>
          <w:rFonts w:ascii="Garamond" w:hAnsi="Garamond"/>
        </w:rPr>
      </w:pPr>
      <w:r w:rsidRPr="00494B45">
        <w:rPr>
          <w:rFonts w:ascii="Garamond" w:hAnsi="Garamond"/>
        </w:rPr>
        <w:t>XV.</w:t>
      </w:r>
      <w:r w:rsidRPr="00494B45">
        <w:rPr>
          <w:rFonts w:ascii="Garamond" w:hAnsi="Garamond"/>
        </w:rPr>
        <w:tab/>
        <w:t>Para el caso de establecimientos que continúen expendiendo productos a través de ventanilla del local al público, se entenderá que continúa su funcionamiento en tal tenor, debiendo ajustarse a los horarios referidos</w:t>
      </w:r>
      <w:r w:rsidR="00F332BD" w:rsidRPr="00494B45">
        <w:rPr>
          <w:rFonts w:ascii="Garamond" w:hAnsi="Garamond"/>
        </w:rPr>
        <w:t>.</w:t>
      </w:r>
    </w:p>
    <w:p w14:paraId="10375BB8" w14:textId="7D60EEB2" w:rsidR="00D9327D" w:rsidRPr="00494B45" w:rsidRDefault="004E0E48" w:rsidP="00D9327D">
      <w:pPr>
        <w:spacing w:line="240" w:lineRule="auto"/>
        <w:jc w:val="both"/>
        <w:rPr>
          <w:rFonts w:ascii="Garamond" w:hAnsi="Garamond"/>
        </w:rPr>
      </w:pPr>
      <w:r w:rsidRPr="00494B45">
        <w:rPr>
          <w:rFonts w:ascii="Garamond" w:hAnsi="Garamond"/>
          <w:b/>
          <w:bCs/>
        </w:rPr>
        <w:t>Artículo 36.-</w:t>
      </w:r>
      <w:r w:rsidRPr="00494B45">
        <w:rPr>
          <w:rFonts w:ascii="Garamond" w:hAnsi="Garamond"/>
        </w:rPr>
        <w:t xml:space="preserve"> </w:t>
      </w:r>
      <w:r w:rsidR="00D9327D" w:rsidRPr="00494B45">
        <w:rPr>
          <w:rFonts w:ascii="Garamond" w:hAnsi="Garamond"/>
        </w:rPr>
        <w:t xml:space="preserve">En los supuestos en que, contraviniendo las disposiciones de este ordenamiento, se ponga en peligro la seguridad, la salud, la ecología y el orden público, la Dirección de Reglamentos y Espectáculos podrá imponer, de manera directa, las siguientes sanciones: </w:t>
      </w:r>
    </w:p>
    <w:p w14:paraId="36C64E6D" w14:textId="383DDDA4" w:rsidR="00D9327D" w:rsidRPr="00494B45" w:rsidRDefault="00D9327D" w:rsidP="00607E17">
      <w:pPr>
        <w:rPr>
          <w:rFonts w:ascii="Garamond" w:hAnsi="Garamond"/>
        </w:rPr>
      </w:pPr>
      <w:r w:rsidRPr="00494B45">
        <w:rPr>
          <w:rFonts w:ascii="Garamond" w:hAnsi="Garamond"/>
        </w:rPr>
        <w:t>I.</w:t>
      </w:r>
      <w:r w:rsidRPr="00494B45">
        <w:rPr>
          <w:rFonts w:ascii="Garamond" w:hAnsi="Garamond"/>
        </w:rPr>
        <w:tab/>
        <w:t xml:space="preserve">Multa de 10 a </w:t>
      </w:r>
      <w:r w:rsidR="00866D1E" w:rsidRPr="00494B45">
        <w:rPr>
          <w:rFonts w:ascii="Garamond" w:hAnsi="Garamond"/>
        </w:rPr>
        <w:t>un máximo de quinientas UMAS</w:t>
      </w:r>
      <w:r w:rsidR="00607E17" w:rsidRPr="00494B45">
        <w:rPr>
          <w:rFonts w:ascii="Garamond" w:hAnsi="Garamond"/>
        </w:rPr>
        <w:t xml:space="preserve"> </w:t>
      </w:r>
      <w:r w:rsidRPr="00494B45">
        <w:rPr>
          <w:rFonts w:ascii="Garamond" w:hAnsi="Garamond"/>
        </w:rPr>
        <w:t>al momento de la imposición de la sanción</w:t>
      </w:r>
      <w:r w:rsidR="00607E17" w:rsidRPr="00494B45">
        <w:rPr>
          <w:rFonts w:ascii="Garamond" w:hAnsi="Garamond"/>
        </w:rPr>
        <w:t>.</w:t>
      </w:r>
    </w:p>
    <w:p w14:paraId="70BB885B" w14:textId="77777777" w:rsidR="00D9327D" w:rsidRPr="00494B45" w:rsidRDefault="00D9327D" w:rsidP="00D9327D">
      <w:pPr>
        <w:spacing w:line="240" w:lineRule="auto"/>
        <w:jc w:val="both"/>
        <w:rPr>
          <w:rFonts w:ascii="Garamond" w:hAnsi="Garamond"/>
        </w:rPr>
      </w:pPr>
      <w:r w:rsidRPr="00494B45">
        <w:rPr>
          <w:rFonts w:ascii="Garamond" w:hAnsi="Garamond"/>
        </w:rPr>
        <w:t>II.</w:t>
      </w:r>
      <w:r w:rsidRPr="00494B45">
        <w:rPr>
          <w:rFonts w:ascii="Garamond" w:hAnsi="Garamond"/>
        </w:rPr>
        <w:tab/>
        <w:t>Suspensión temporal del establecimiento de 1 a 5 días hábiles pudiéndose duplicar la misma en caso de reincidencia.</w:t>
      </w:r>
    </w:p>
    <w:p w14:paraId="656B0650" w14:textId="77777777" w:rsidR="00D9327D" w:rsidRPr="00494B45" w:rsidRDefault="00D9327D" w:rsidP="00D9327D">
      <w:pPr>
        <w:spacing w:line="240" w:lineRule="auto"/>
        <w:jc w:val="both"/>
        <w:rPr>
          <w:rFonts w:ascii="Garamond" w:hAnsi="Garamond"/>
        </w:rPr>
      </w:pPr>
      <w:r w:rsidRPr="00494B45">
        <w:rPr>
          <w:rFonts w:ascii="Garamond" w:hAnsi="Garamond"/>
        </w:rPr>
        <w:t>III.</w:t>
      </w:r>
      <w:r w:rsidRPr="00494B45">
        <w:rPr>
          <w:rFonts w:ascii="Garamond" w:hAnsi="Garamond"/>
        </w:rPr>
        <w:tab/>
        <w:t>Clausura definitiva del establecimiento</w:t>
      </w:r>
    </w:p>
    <w:p w14:paraId="3CB39959" w14:textId="55DE239F" w:rsidR="00D9327D" w:rsidRPr="00494B45" w:rsidRDefault="00D9327D" w:rsidP="00D9327D">
      <w:pPr>
        <w:spacing w:line="240" w:lineRule="auto"/>
        <w:jc w:val="both"/>
        <w:rPr>
          <w:rFonts w:ascii="Garamond" w:hAnsi="Garamond"/>
        </w:rPr>
      </w:pPr>
      <w:r w:rsidRPr="00494B45">
        <w:rPr>
          <w:rFonts w:ascii="Garamond" w:hAnsi="Garamond"/>
        </w:rPr>
        <w:t>IV.</w:t>
      </w:r>
      <w:r w:rsidRPr="00494B45">
        <w:rPr>
          <w:rFonts w:ascii="Garamond" w:hAnsi="Garamond"/>
        </w:rPr>
        <w:tab/>
        <w:t>Cancelación de la licencia o permiso</w:t>
      </w:r>
    </w:p>
    <w:p w14:paraId="1E633860" w14:textId="77777777" w:rsidR="00F332BD" w:rsidRPr="00494B45" w:rsidRDefault="00F332BD" w:rsidP="00F332BD">
      <w:pPr>
        <w:spacing w:line="240" w:lineRule="auto"/>
        <w:jc w:val="both"/>
        <w:rPr>
          <w:rFonts w:ascii="Garamond" w:hAnsi="Garamond"/>
        </w:rPr>
      </w:pPr>
      <w:bookmarkStart w:id="1" w:name="_Hlk212111609"/>
      <w:r w:rsidRPr="00494B45">
        <w:rPr>
          <w:rFonts w:ascii="Garamond" w:hAnsi="Garamond"/>
          <w:b/>
          <w:bCs/>
        </w:rPr>
        <w:t>Artículo 41.-</w:t>
      </w:r>
      <w:r w:rsidRPr="00494B45">
        <w:rPr>
          <w:rFonts w:ascii="Garamond" w:hAnsi="Garamond"/>
        </w:rPr>
        <w:t xml:space="preserve"> Procederá la clausura en los siguientes casos: </w:t>
      </w:r>
    </w:p>
    <w:p w14:paraId="5F767312" w14:textId="77777777" w:rsidR="00F332BD" w:rsidRPr="00494B45" w:rsidRDefault="00F332BD" w:rsidP="00F332BD">
      <w:pPr>
        <w:spacing w:line="240" w:lineRule="auto"/>
        <w:jc w:val="both"/>
        <w:rPr>
          <w:rFonts w:ascii="Garamond" w:hAnsi="Garamond"/>
        </w:rPr>
      </w:pPr>
      <w:r w:rsidRPr="00494B45">
        <w:rPr>
          <w:rFonts w:ascii="Garamond" w:hAnsi="Garamond"/>
        </w:rPr>
        <w:t>I.</w:t>
      </w:r>
      <w:r w:rsidRPr="00494B45">
        <w:rPr>
          <w:rFonts w:ascii="Garamond" w:hAnsi="Garamond"/>
        </w:rPr>
        <w:tab/>
        <w:t xml:space="preserve">Carecer el negocio de licencia o permiso vigente para el ejercicio fiscal. </w:t>
      </w:r>
    </w:p>
    <w:p w14:paraId="5E295C38" w14:textId="77777777" w:rsidR="00F332BD" w:rsidRPr="00494B45" w:rsidRDefault="00F332BD" w:rsidP="00F332BD">
      <w:pPr>
        <w:spacing w:line="240" w:lineRule="auto"/>
        <w:jc w:val="both"/>
        <w:rPr>
          <w:rFonts w:ascii="Garamond" w:hAnsi="Garamond"/>
        </w:rPr>
      </w:pPr>
      <w:r w:rsidRPr="00494B45">
        <w:rPr>
          <w:rFonts w:ascii="Garamond" w:hAnsi="Garamond"/>
        </w:rPr>
        <w:t>II.</w:t>
      </w:r>
      <w:r w:rsidRPr="00494B45">
        <w:rPr>
          <w:rFonts w:ascii="Garamond" w:hAnsi="Garamond"/>
        </w:rPr>
        <w:tab/>
        <w:t xml:space="preserve">Cambiar el domicilio o los demás datos de identificación del negocio sin la autorización correspondiente. </w:t>
      </w:r>
    </w:p>
    <w:p w14:paraId="73C3B2A6" w14:textId="77777777" w:rsidR="00F332BD" w:rsidRPr="00494B45" w:rsidRDefault="00F332BD" w:rsidP="00F332BD">
      <w:pPr>
        <w:spacing w:line="240" w:lineRule="auto"/>
        <w:jc w:val="both"/>
        <w:rPr>
          <w:rFonts w:ascii="Garamond" w:hAnsi="Garamond"/>
        </w:rPr>
      </w:pPr>
      <w:r w:rsidRPr="00494B45">
        <w:rPr>
          <w:rFonts w:ascii="Garamond" w:hAnsi="Garamond"/>
        </w:rPr>
        <w:t>III.</w:t>
      </w:r>
      <w:r w:rsidRPr="00494B45">
        <w:rPr>
          <w:rFonts w:ascii="Garamond" w:hAnsi="Garamond"/>
        </w:rPr>
        <w:tab/>
        <w:t xml:space="preserve">Proporcionar datos falsos en la solicitud de licencias, permiso o en los demás documentos que se presenten. </w:t>
      </w:r>
    </w:p>
    <w:p w14:paraId="35A97022" w14:textId="77777777" w:rsidR="00F332BD" w:rsidRPr="00494B45" w:rsidRDefault="00F332BD" w:rsidP="00F332BD">
      <w:pPr>
        <w:spacing w:line="240" w:lineRule="auto"/>
        <w:jc w:val="both"/>
        <w:rPr>
          <w:rFonts w:ascii="Garamond" w:hAnsi="Garamond"/>
        </w:rPr>
      </w:pPr>
      <w:r w:rsidRPr="00494B45">
        <w:rPr>
          <w:rFonts w:ascii="Garamond" w:hAnsi="Garamond"/>
        </w:rPr>
        <w:t>IV.</w:t>
      </w:r>
      <w:r w:rsidRPr="00494B45">
        <w:rPr>
          <w:rFonts w:ascii="Garamond" w:hAnsi="Garamond"/>
        </w:rPr>
        <w:tab/>
        <w:t xml:space="preserve">Realizar actividades sin la autorización de las autoridades competentes. </w:t>
      </w:r>
    </w:p>
    <w:p w14:paraId="403F9C7F" w14:textId="77777777" w:rsidR="00F332BD" w:rsidRPr="00494B45" w:rsidRDefault="00F332BD" w:rsidP="00F332BD">
      <w:pPr>
        <w:spacing w:line="240" w:lineRule="auto"/>
        <w:jc w:val="both"/>
        <w:rPr>
          <w:rFonts w:ascii="Garamond" w:hAnsi="Garamond"/>
        </w:rPr>
      </w:pPr>
      <w:r w:rsidRPr="00494B45">
        <w:rPr>
          <w:rFonts w:ascii="Garamond" w:hAnsi="Garamond"/>
        </w:rPr>
        <w:t>V.</w:t>
      </w:r>
      <w:r w:rsidRPr="00494B45">
        <w:rPr>
          <w:rFonts w:ascii="Garamond" w:hAnsi="Garamond"/>
        </w:rPr>
        <w:tab/>
        <w:t xml:space="preserve">Vender o permitir el consumo de bebidas alcohólicas o cerveza con violación a las diversas normas aplicables. </w:t>
      </w:r>
    </w:p>
    <w:p w14:paraId="63638D4D" w14:textId="48C602C6" w:rsidR="00F332BD" w:rsidRPr="00494B45" w:rsidRDefault="00F332BD" w:rsidP="00F332BD">
      <w:pPr>
        <w:spacing w:line="240" w:lineRule="auto"/>
        <w:jc w:val="both"/>
        <w:rPr>
          <w:rFonts w:ascii="Garamond" w:hAnsi="Garamond"/>
        </w:rPr>
      </w:pPr>
      <w:r w:rsidRPr="00494B45">
        <w:rPr>
          <w:rFonts w:ascii="Garamond" w:hAnsi="Garamond"/>
        </w:rPr>
        <w:t>VI.</w:t>
      </w:r>
      <w:r w:rsidRPr="00494B45">
        <w:rPr>
          <w:rFonts w:ascii="Garamond" w:hAnsi="Garamond"/>
        </w:rPr>
        <w:tab/>
      </w:r>
      <w:r w:rsidR="003F670D" w:rsidRPr="00494B45">
        <w:rPr>
          <w:rFonts w:ascii="Garamond" w:hAnsi="Garamond"/>
        </w:rPr>
        <w:t>Vencimiento de un año de licencia de funcionamiento o permiso y;</w:t>
      </w:r>
    </w:p>
    <w:p w14:paraId="243FEBC8" w14:textId="77777777" w:rsidR="005C14E1" w:rsidRDefault="00F332BD" w:rsidP="00F332BD">
      <w:pPr>
        <w:spacing w:line="240" w:lineRule="auto"/>
        <w:jc w:val="both"/>
        <w:rPr>
          <w:rFonts w:ascii="Garamond" w:hAnsi="Garamond"/>
        </w:rPr>
      </w:pPr>
      <w:r w:rsidRPr="00494B45">
        <w:rPr>
          <w:rFonts w:ascii="Garamond" w:hAnsi="Garamond"/>
        </w:rPr>
        <w:t>VII.</w:t>
      </w:r>
      <w:r w:rsidRPr="00494B45">
        <w:rPr>
          <w:rFonts w:ascii="Garamond" w:hAnsi="Garamond"/>
        </w:rPr>
        <w:tab/>
      </w:r>
      <w:r w:rsidR="003F670D" w:rsidRPr="00494B45">
        <w:rPr>
          <w:rFonts w:ascii="Garamond" w:hAnsi="Garamond"/>
        </w:rPr>
        <w:t xml:space="preserve">En los demás supuestos establecidos en las disposiciones legales y administrativas aplicables. </w:t>
      </w:r>
    </w:p>
    <w:p w14:paraId="2D697FA9" w14:textId="29ED3A00" w:rsidR="00F332BD" w:rsidRPr="00494B45" w:rsidRDefault="005C14E1" w:rsidP="00F332BD">
      <w:pPr>
        <w:spacing w:line="240" w:lineRule="auto"/>
        <w:jc w:val="both"/>
        <w:rPr>
          <w:rFonts w:ascii="Garamond" w:hAnsi="Garamond"/>
        </w:rPr>
      </w:pPr>
      <w:r>
        <w:rPr>
          <w:rFonts w:ascii="Garamond" w:hAnsi="Garamond"/>
        </w:rPr>
        <w:t xml:space="preserve">VIII. </w:t>
      </w:r>
      <w:r w:rsidR="00F332BD" w:rsidRPr="00494B45">
        <w:rPr>
          <w:rFonts w:ascii="Garamond" w:hAnsi="Garamond"/>
        </w:rPr>
        <w:t xml:space="preserve">El </w:t>
      </w:r>
      <w:r w:rsidR="003F670D" w:rsidRPr="00494B45">
        <w:rPr>
          <w:rFonts w:ascii="Garamond" w:hAnsi="Garamond"/>
        </w:rPr>
        <w:t>D</w:t>
      </w:r>
      <w:r w:rsidR="00F332BD" w:rsidRPr="00494B45">
        <w:rPr>
          <w:rFonts w:ascii="Garamond" w:hAnsi="Garamond"/>
        </w:rPr>
        <w:t xml:space="preserve">irector (a) podrá ordenar la clausura del establecimiento comercial a partir de los hallazgos verificados en la visita de inspección. Las clausuras se efectuarán a través del personal autorizado en la orden de clausura.  </w:t>
      </w:r>
      <w:r w:rsidRPr="00494B45">
        <w:rPr>
          <w:rFonts w:ascii="Garamond" w:hAnsi="Garamond"/>
        </w:rPr>
        <w:t>El procedimiento de clausura se sujetará a lo siguiente:</w:t>
      </w:r>
    </w:p>
    <w:p w14:paraId="43533B7B" w14:textId="298AAD30" w:rsidR="00F332BD" w:rsidRPr="005C14E1" w:rsidRDefault="00F332BD" w:rsidP="005C14E1">
      <w:pPr>
        <w:pStyle w:val="Prrafodelista"/>
        <w:numPr>
          <w:ilvl w:val="0"/>
          <w:numId w:val="20"/>
        </w:numPr>
        <w:spacing w:line="240" w:lineRule="auto"/>
        <w:jc w:val="both"/>
        <w:rPr>
          <w:rFonts w:ascii="Garamond" w:hAnsi="Garamond"/>
        </w:rPr>
      </w:pPr>
      <w:r w:rsidRPr="005C14E1">
        <w:rPr>
          <w:rFonts w:ascii="Garamond" w:hAnsi="Garamond"/>
        </w:rPr>
        <w:t>Toda clausura deberá emitirse por escrito, estando fundada y motivada</w:t>
      </w:r>
    </w:p>
    <w:p w14:paraId="6B1DA34A" w14:textId="0F40E7FB" w:rsidR="00F332BD" w:rsidRPr="005C14E1" w:rsidRDefault="00F332BD" w:rsidP="005C14E1">
      <w:pPr>
        <w:pStyle w:val="Prrafodelista"/>
        <w:numPr>
          <w:ilvl w:val="0"/>
          <w:numId w:val="20"/>
        </w:numPr>
        <w:spacing w:line="240" w:lineRule="auto"/>
        <w:jc w:val="both"/>
        <w:rPr>
          <w:rFonts w:ascii="Garamond" w:hAnsi="Garamond"/>
        </w:rPr>
      </w:pPr>
      <w:r w:rsidRPr="005C14E1">
        <w:rPr>
          <w:rFonts w:ascii="Garamond" w:hAnsi="Garamond"/>
        </w:rPr>
        <w:t>Quienes practiquen la clausura deberán acreditar su personalidad y exhibir la orden escrita, dicha orden deberá estar firmada por la directora el director o de la Dirección de Reglamentos y Espectáculos, expresando el motivo que la sustenta, mencionando el nombre de las personas, negocio o establecimiento a quien vaya dirigido, señalando los datos suficientes que permitan la identificación plena del establecimiento a clausurar.</w:t>
      </w:r>
    </w:p>
    <w:p w14:paraId="6B0E4444" w14:textId="5461BA1A" w:rsidR="00F332BD" w:rsidRPr="005C14E1" w:rsidRDefault="00F332BD" w:rsidP="005C14E1">
      <w:pPr>
        <w:pStyle w:val="Prrafodelista"/>
        <w:numPr>
          <w:ilvl w:val="0"/>
          <w:numId w:val="20"/>
        </w:numPr>
        <w:spacing w:line="240" w:lineRule="auto"/>
        <w:jc w:val="both"/>
        <w:rPr>
          <w:rFonts w:ascii="Garamond" w:hAnsi="Garamond"/>
        </w:rPr>
      </w:pPr>
      <w:r w:rsidRPr="005C14E1">
        <w:rPr>
          <w:rFonts w:ascii="Garamond" w:hAnsi="Garamond"/>
        </w:rPr>
        <w:t>Cuando no se encuentre con la persona con la cual se debe de entender la diligencia de clausura, esta se llevará a cabo con cualquier persona que se encuentre a cargo del establecimiento.</w:t>
      </w:r>
    </w:p>
    <w:p w14:paraId="1D5DE49C" w14:textId="605ACD6B" w:rsidR="00F332BD" w:rsidRPr="005C14E1" w:rsidRDefault="00F332BD" w:rsidP="005C14E1">
      <w:pPr>
        <w:pStyle w:val="Prrafodelista"/>
        <w:numPr>
          <w:ilvl w:val="0"/>
          <w:numId w:val="20"/>
        </w:numPr>
        <w:spacing w:line="240" w:lineRule="auto"/>
        <w:jc w:val="both"/>
        <w:rPr>
          <w:rFonts w:ascii="Garamond" w:hAnsi="Garamond"/>
        </w:rPr>
      </w:pPr>
      <w:r w:rsidRPr="005C14E1">
        <w:rPr>
          <w:rFonts w:ascii="Garamond" w:hAnsi="Garamond"/>
        </w:rPr>
        <w:t>En el momento de la diligencia se levantará acta circunstanciada, por duplicado, cuando en el trascurso de la clausura se observe que existe alguna violación a este reglamento, se hará constar tal hecho por escrito y se impondrá en la misma las sanciones que correspondan, dejando una copia de la diligencia a la persona con la cual se entendió el acto, quedando con ello, debidamente notificada.</w:t>
      </w:r>
    </w:p>
    <w:p w14:paraId="3617EA8C" w14:textId="70FEF97D" w:rsidR="00F332BD" w:rsidRPr="005C14E1" w:rsidRDefault="00F332BD" w:rsidP="005C14E1">
      <w:pPr>
        <w:pStyle w:val="Prrafodelista"/>
        <w:numPr>
          <w:ilvl w:val="0"/>
          <w:numId w:val="20"/>
        </w:numPr>
        <w:spacing w:line="240" w:lineRule="auto"/>
        <w:jc w:val="both"/>
        <w:rPr>
          <w:rFonts w:ascii="Garamond" w:hAnsi="Garamond"/>
        </w:rPr>
      </w:pPr>
      <w:r w:rsidRPr="005C14E1">
        <w:rPr>
          <w:rFonts w:ascii="Garamond" w:hAnsi="Garamond"/>
        </w:rPr>
        <w:lastRenderedPageBreak/>
        <w:t>Las actas circunstanciadas a que hace referencia el párrafo anterior deberán ser firmadas por las personas que en ella intervinieron, para el caso en que la personas con la que se haya entendido la diligencia se niegue a firmar el acta se asentará razón de ello y será firmada por dos testigos, nombrados por esta y en caso de negarse a nombrarlos, los nombrara el inspector o/y el director en su rebeldía.</w:t>
      </w:r>
    </w:p>
    <w:p w14:paraId="4E8DC756" w14:textId="639CE493" w:rsidR="00F332BD" w:rsidRPr="005C14E1" w:rsidRDefault="00F332BD" w:rsidP="005C14E1">
      <w:pPr>
        <w:pStyle w:val="Prrafodelista"/>
        <w:numPr>
          <w:ilvl w:val="0"/>
          <w:numId w:val="20"/>
        </w:numPr>
        <w:spacing w:line="240" w:lineRule="auto"/>
        <w:jc w:val="both"/>
        <w:rPr>
          <w:rFonts w:ascii="Garamond" w:hAnsi="Garamond"/>
        </w:rPr>
      </w:pPr>
      <w:r w:rsidRPr="005C14E1">
        <w:rPr>
          <w:rFonts w:ascii="Garamond" w:hAnsi="Garamond"/>
        </w:rPr>
        <w:t>Se colocarán los sellos oficiales en accesos principales, haciendo referencia que la violación de los mismos constituye un delito, en referencia al artículo 319 del código penal para el estado de hidalgo, generando evidencia fotográfica que se anexa al acta circunstanciada de la diligencia.</w:t>
      </w:r>
    </w:p>
    <w:bookmarkEnd w:id="1"/>
    <w:p w14:paraId="30251D36" w14:textId="77777777" w:rsidR="00076930" w:rsidRPr="00494B45" w:rsidRDefault="00076930" w:rsidP="00076930">
      <w:pPr>
        <w:spacing w:line="240" w:lineRule="auto"/>
        <w:jc w:val="both"/>
        <w:rPr>
          <w:rFonts w:ascii="Garamond" w:hAnsi="Garamond"/>
        </w:rPr>
      </w:pPr>
      <w:r w:rsidRPr="00494B45">
        <w:rPr>
          <w:rFonts w:ascii="Garamond" w:hAnsi="Garamond"/>
          <w:b/>
          <w:bCs/>
        </w:rPr>
        <w:t>Artículo 43.-</w:t>
      </w:r>
      <w:r w:rsidRPr="00494B45">
        <w:rPr>
          <w:rFonts w:ascii="Garamond" w:hAnsi="Garamond"/>
        </w:rPr>
        <w:t xml:space="preserve"> Las actividades comerciales que regula este Título son aquellas que, de manera ocasional, habitual, periódica o continua realiza una persona en lugares públicos, transportando sus mercancías con su cuerpo o en un medio de transporte; en un puesto fijo; semifijo o tianguis en calles, plazas, lugares públicos, locales abiertos, lotes baldíos, cocheras o servidumbres de propiedad privada, así como en los pasillos o sitios abiertos como plazas.</w:t>
      </w:r>
    </w:p>
    <w:p w14:paraId="1ADE7AD5" w14:textId="072E3A33" w:rsidR="00076930" w:rsidRPr="00494B45" w:rsidRDefault="00AD430A" w:rsidP="00076930">
      <w:pPr>
        <w:spacing w:line="240" w:lineRule="auto"/>
        <w:jc w:val="both"/>
        <w:rPr>
          <w:rFonts w:ascii="Garamond" w:hAnsi="Garamond"/>
        </w:rPr>
      </w:pPr>
      <w:r w:rsidRPr="00494B45">
        <w:rPr>
          <w:rFonts w:ascii="Garamond" w:hAnsi="Garamond"/>
        </w:rPr>
        <w:t xml:space="preserve">I. </w:t>
      </w:r>
      <w:r w:rsidR="00076930" w:rsidRPr="00494B45">
        <w:rPr>
          <w:rFonts w:ascii="Garamond" w:hAnsi="Garamond"/>
        </w:rPr>
        <w:t xml:space="preserve">Estas actividades están sujetas a un permiso especial para el que aplicará el siguiente cauce: </w:t>
      </w:r>
    </w:p>
    <w:p w14:paraId="641B0B87" w14:textId="791B485D" w:rsidR="00076930" w:rsidRPr="00494B45" w:rsidRDefault="00076930" w:rsidP="00AD430A">
      <w:pPr>
        <w:pStyle w:val="Prrafodelista"/>
        <w:numPr>
          <w:ilvl w:val="0"/>
          <w:numId w:val="12"/>
        </w:numPr>
        <w:spacing w:line="240" w:lineRule="auto"/>
        <w:jc w:val="both"/>
        <w:rPr>
          <w:rFonts w:ascii="Garamond" w:hAnsi="Garamond"/>
        </w:rPr>
      </w:pPr>
      <w:r w:rsidRPr="00494B45">
        <w:rPr>
          <w:rFonts w:ascii="Garamond" w:hAnsi="Garamond"/>
        </w:rPr>
        <w:t xml:space="preserve">La persona interesada deberá entregar la Solicitud que para el efecto proveerá la Dirección de Reglamentos y Espectáculos; </w:t>
      </w:r>
    </w:p>
    <w:p w14:paraId="7C962530" w14:textId="51651B95" w:rsidR="00076930" w:rsidRPr="00494B45" w:rsidRDefault="00076930" w:rsidP="00AD430A">
      <w:pPr>
        <w:pStyle w:val="Prrafodelista"/>
        <w:numPr>
          <w:ilvl w:val="0"/>
          <w:numId w:val="12"/>
        </w:numPr>
        <w:spacing w:line="240" w:lineRule="auto"/>
        <w:jc w:val="both"/>
        <w:rPr>
          <w:rFonts w:ascii="Garamond" w:hAnsi="Garamond"/>
        </w:rPr>
      </w:pPr>
      <w:r w:rsidRPr="00494B45">
        <w:rPr>
          <w:rFonts w:ascii="Garamond" w:hAnsi="Garamond"/>
        </w:rPr>
        <w:t xml:space="preserve">La persona interesada deberá especificar el lugar en donde pretende realzar los actos de comercio solicitados; </w:t>
      </w:r>
    </w:p>
    <w:p w14:paraId="271D98E7" w14:textId="0ABE8132" w:rsidR="00076930" w:rsidRPr="00494B45" w:rsidRDefault="00076930" w:rsidP="00AD430A">
      <w:pPr>
        <w:pStyle w:val="Prrafodelista"/>
        <w:numPr>
          <w:ilvl w:val="0"/>
          <w:numId w:val="12"/>
        </w:numPr>
        <w:spacing w:line="240" w:lineRule="auto"/>
        <w:jc w:val="both"/>
        <w:rPr>
          <w:rFonts w:ascii="Garamond" w:hAnsi="Garamond"/>
        </w:rPr>
      </w:pPr>
      <w:r w:rsidRPr="00494B45">
        <w:rPr>
          <w:rFonts w:ascii="Garamond" w:hAnsi="Garamond"/>
        </w:rPr>
        <w:t>La persona interesada deberá proporcionar copia de identificación oficial</w:t>
      </w:r>
    </w:p>
    <w:p w14:paraId="357F9023" w14:textId="033CBDB4" w:rsidR="00076930" w:rsidRPr="00494B45" w:rsidRDefault="00076930" w:rsidP="00AD430A">
      <w:pPr>
        <w:pStyle w:val="Prrafodelista"/>
        <w:numPr>
          <w:ilvl w:val="0"/>
          <w:numId w:val="12"/>
        </w:numPr>
        <w:spacing w:line="240" w:lineRule="auto"/>
        <w:jc w:val="both"/>
        <w:rPr>
          <w:rFonts w:ascii="Garamond" w:hAnsi="Garamond"/>
        </w:rPr>
      </w:pPr>
      <w:r w:rsidRPr="00494B45">
        <w:rPr>
          <w:rFonts w:ascii="Garamond" w:hAnsi="Garamond"/>
        </w:rPr>
        <w:t>En el caso de que los actos de comercio se pretendan realizar en un vehículo, la persona solicitante deberá acompañar su solicitud con copia de licencia para conducir y documentos que acrediten la propiedad del vehículo</w:t>
      </w:r>
    </w:p>
    <w:p w14:paraId="79C96DB9" w14:textId="137B6E80" w:rsidR="00076930" w:rsidRPr="00494B45" w:rsidRDefault="00076930" w:rsidP="00AD430A">
      <w:pPr>
        <w:pStyle w:val="Prrafodelista"/>
        <w:numPr>
          <w:ilvl w:val="0"/>
          <w:numId w:val="12"/>
        </w:numPr>
        <w:spacing w:line="240" w:lineRule="auto"/>
        <w:jc w:val="both"/>
        <w:rPr>
          <w:rFonts w:ascii="Garamond" w:hAnsi="Garamond"/>
        </w:rPr>
      </w:pPr>
      <w:r w:rsidRPr="00494B45">
        <w:rPr>
          <w:rFonts w:ascii="Garamond" w:hAnsi="Garamond"/>
        </w:rPr>
        <w:t>Permiso de la dirección de Seguridad Pública y Tránsito Municipal y/o de la de Protección Civil y Bomberos dependiendo el tipo de actividad.</w:t>
      </w:r>
    </w:p>
    <w:p w14:paraId="014AF248" w14:textId="2726405F" w:rsidR="00AD430A" w:rsidRPr="00494B45" w:rsidRDefault="00AD430A" w:rsidP="00AD430A">
      <w:pPr>
        <w:spacing w:line="240" w:lineRule="auto"/>
        <w:jc w:val="both"/>
        <w:rPr>
          <w:rFonts w:ascii="Garamond" w:hAnsi="Garamond"/>
          <w:b/>
          <w:bCs/>
        </w:rPr>
      </w:pPr>
      <w:r w:rsidRPr="00371274">
        <w:rPr>
          <w:rFonts w:ascii="Garamond" w:hAnsi="Garamond"/>
        </w:rPr>
        <w:t>II.</w:t>
      </w:r>
      <w:r w:rsidRPr="00494B45">
        <w:rPr>
          <w:rFonts w:ascii="Garamond" w:hAnsi="Garamond"/>
          <w:b/>
          <w:bCs/>
        </w:rPr>
        <w:t xml:space="preserve"> </w:t>
      </w:r>
      <w:r w:rsidRPr="00494B45">
        <w:rPr>
          <w:rFonts w:ascii="Garamond" w:hAnsi="Garamond"/>
        </w:rPr>
        <w:t xml:space="preserve">La </w:t>
      </w:r>
      <w:r w:rsidR="00494B45" w:rsidRPr="00494B45">
        <w:rPr>
          <w:rFonts w:ascii="Garamond" w:hAnsi="Garamond"/>
        </w:rPr>
        <w:t xml:space="preserve">Dirección </w:t>
      </w:r>
      <w:r w:rsidR="00494B45">
        <w:rPr>
          <w:rFonts w:ascii="Garamond" w:hAnsi="Garamond"/>
        </w:rPr>
        <w:t>d</w:t>
      </w:r>
      <w:r w:rsidR="00494B45" w:rsidRPr="00494B45">
        <w:rPr>
          <w:rFonts w:ascii="Garamond" w:hAnsi="Garamond"/>
        </w:rPr>
        <w:t>e Reglamentos</w:t>
      </w:r>
      <w:r w:rsidR="006C61DC">
        <w:rPr>
          <w:rFonts w:ascii="Garamond" w:hAnsi="Garamond"/>
        </w:rPr>
        <w:t xml:space="preserve"> y Espectáculos</w:t>
      </w:r>
      <w:r w:rsidR="00494B45" w:rsidRPr="00494B45">
        <w:rPr>
          <w:rFonts w:ascii="Garamond" w:hAnsi="Garamond"/>
        </w:rPr>
        <w:t xml:space="preserve"> </w:t>
      </w:r>
      <w:r w:rsidRPr="00494B45">
        <w:rPr>
          <w:rFonts w:ascii="Garamond" w:hAnsi="Garamond"/>
        </w:rPr>
        <w:t xml:space="preserve">está facultada para retirar </w:t>
      </w:r>
      <w:r w:rsidR="00970523">
        <w:rPr>
          <w:rFonts w:ascii="Garamond" w:hAnsi="Garamond"/>
        </w:rPr>
        <w:t xml:space="preserve">estanquillos, puestos, estructuras y </w:t>
      </w:r>
      <w:r w:rsidR="00371274">
        <w:rPr>
          <w:rFonts w:ascii="Garamond" w:hAnsi="Garamond"/>
        </w:rPr>
        <w:t xml:space="preserve">anuncios, </w:t>
      </w:r>
      <w:r w:rsidR="00371274" w:rsidRPr="00494B45">
        <w:rPr>
          <w:rFonts w:ascii="Garamond" w:hAnsi="Garamond"/>
        </w:rPr>
        <w:t>en</w:t>
      </w:r>
      <w:r w:rsidRPr="00494B45">
        <w:rPr>
          <w:rFonts w:ascii="Garamond" w:hAnsi="Garamond"/>
        </w:rPr>
        <w:t xml:space="preserve"> uso o abandonados</w:t>
      </w:r>
      <w:r w:rsidR="00494B45">
        <w:rPr>
          <w:rFonts w:ascii="Garamond" w:hAnsi="Garamond"/>
        </w:rPr>
        <w:t>,</w:t>
      </w:r>
      <w:r w:rsidRPr="00494B45">
        <w:rPr>
          <w:rFonts w:ascii="Garamond" w:hAnsi="Garamond"/>
        </w:rPr>
        <w:t xml:space="preserve"> </w:t>
      </w:r>
      <w:r w:rsidR="00494B45">
        <w:rPr>
          <w:rFonts w:ascii="Garamond" w:hAnsi="Garamond"/>
        </w:rPr>
        <w:t xml:space="preserve">cuando </w:t>
      </w:r>
      <w:r w:rsidRPr="00494B45">
        <w:rPr>
          <w:rFonts w:ascii="Garamond" w:hAnsi="Garamond"/>
        </w:rPr>
        <w:t xml:space="preserve">su ubicación </w:t>
      </w:r>
      <w:r w:rsidR="00494B45">
        <w:rPr>
          <w:rFonts w:ascii="Garamond" w:hAnsi="Garamond"/>
        </w:rPr>
        <w:t>ponga en peligro aspectos de seguridad, salud, medio ambiente</w:t>
      </w:r>
      <w:r w:rsidR="00970523">
        <w:rPr>
          <w:rFonts w:ascii="Garamond" w:hAnsi="Garamond"/>
        </w:rPr>
        <w:t>, imagen urbana</w:t>
      </w:r>
      <w:r w:rsidR="00494B45">
        <w:rPr>
          <w:rFonts w:ascii="Garamond" w:hAnsi="Garamond"/>
        </w:rPr>
        <w:t xml:space="preserve"> o contravenga l</w:t>
      </w:r>
      <w:r w:rsidR="00970523">
        <w:rPr>
          <w:rFonts w:ascii="Garamond" w:hAnsi="Garamond"/>
        </w:rPr>
        <w:t>o dispuesto por la normatividad aplicable, habiendo saciado el procedimiento de notificar este hecho</w:t>
      </w:r>
      <w:r w:rsidR="00277CC5">
        <w:rPr>
          <w:rFonts w:ascii="Garamond" w:hAnsi="Garamond"/>
        </w:rPr>
        <w:t>,</w:t>
      </w:r>
      <w:r w:rsidR="00970523">
        <w:rPr>
          <w:rFonts w:ascii="Garamond" w:hAnsi="Garamond"/>
        </w:rPr>
        <w:t xml:space="preserve"> por una sola ocasión</w:t>
      </w:r>
      <w:r w:rsidR="00277CC5">
        <w:rPr>
          <w:rFonts w:ascii="Garamond" w:hAnsi="Garamond"/>
        </w:rPr>
        <w:t>,</w:t>
      </w:r>
      <w:r w:rsidR="00970523">
        <w:rPr>
          <w:rFonts w:ascii="Garamond" w:hAnsi="Garamond"/>
        </w:rPr>
        <w:t xml:space="preserve"> a efecto de que la persona titular lo retirase por si misma</w:t>
      </w:r>
      <w:r w:rsidR="00277CC5">
        <w:rPr>
          <w:rFonts w:ascii="Garamond" w:hAnsi="Garamond"/>
        </w:rPr>
        <w:t xml:space="preserve">. </w:t>
      </w:r>
      <w:r w:rsidR="00970523">
        <w:rPr>
          <w:rFonts w:ascii="Garamond" w:hAnsi="Garamond"/>
        </w:rPr>
        <w:t xml:space="preserve">  </w:t>
      </w:r>
    </w:p>
    <w:p w14:paraId="3F833856" w14:textId="77777777" w:rsidR="00B1352A" w:rsidRPr="00494B45" w:rsidRDefault="00B1352A" w:rsidP="00B1352A">
      <w:pPr>
        <w:spacing w:line="240" w:lineRule="auto"/>
        <w:jc w:val="both"/>
        <w:rPr>
          <w:rFonts w:ascii="Garamond" w:hAnsi="Garamond"/>
          <w:b/>
          <w:bCs/>
        </w:rPr>
      </w:pPr>
      <w:r w:rsidRPr="00494B45">
        <w:rPr>
          <w:rFonts w:ascii="Garamond" w:hAnsi="Garamond"/>
          <w:b/>
          <w:bCs/>
        </w:rPr>
        <w:t xml:space="preserve">Articulo 44.- (…) </w:t>
      </w:r>
    </w:p>
    <w:p w14:paraId="0EF55E3E" w14:textId="78E1DFDB" w:rsidR="00785FF2" w:rsidRPr="00494B45" w:rsidRDefault="00B1352A" w:rsidP="00B1352A">
      <w:pPr>
        <w:spacing w:line="240" w:lineRule="auto"/>
        <w:jc w:val="both"/>
        <w:rPr>
          <w:rFonts w:ascii="Garamond" w:hAnsi="Garamond"/>
        </w:rPr>
      </w:pPr>
      <w:r w:rsidRPr="00494B45">
        <w:rPr>
          <w:rFonts w:ascii="Garamond" w:hAnsi="Garamond"/>
        </w:rPr>
        <w:t xml:space="preserve">Las personas comerciantes que, sumada a la condición de móviles o ambulantes que ejercen actos de comercio en un vehículo automotor, tengan la de comerciantes foráneos, además de cumplir, previo al inicio del ofrecimiento de sus actos de comercio o servicio, con las disposiciones que determine la Dirección de Reglamentos y Espectáculos en cuanto al giro, horarios, periodicidad, condiciones y días autorizados, deberán contar con un permiso especial emitido por la Dirección de Tránsito Municipal que establezca el sitio especifico o espacio en el que podrán operar, esto, sin contravención a lo establecido por el Reglamento de Tránsito Municipal y respetando además, todas las disposiciones determinadas en materia de Ecología, Protección Civil e imagen urbana. </w:t>
      </w:r>
    </w:p>
    <w:p w14:paraId="3E96D0FB" w14:textId="0E2D3F4B" w:rsidR="00785FF2" w:rsidRPr="00494B45" w:rsidRDefault="00ED62C5" w:rsidP="00B1352A">
      <w:pPr>
        <w:spacing w:line="240" w:lineRule="auto"/>
        <w:jc w:val="both"/>
        <w:rPr>
          <w:rFonts w:ascii="Garamond" w:hAnsi="Garamond"/>
        </w:rPr>
      </w:pPr>
      <w:r w:rsidRPr="00494B45">
        <w:rPr>
          <w:rFonts w:ascii="Garamond" w:hAnsi="Garamond"/>
        </w:rPr>
        <w:t>Las personas que ejerzan actos de comercio en vehículo automotor y sean comerciantes foráneos, deberán contar con un permiso especial y cumplir con las disposiciones que determine la Dirección de Reglamentos y Espectáculos en cuanto al giro, horarios, periodicidad, condiciones y días autorizados.  La Dirección de Reglamentos y Espectáculos recibirá orientación de la Coordinación General, de Seguridad, Tránsito, Movilidad y Protección Civil para la emisión de dichos permisos.</w:t>
      </w:r>
    </w:p>
    <w:p w14:paraId="773442FA" w14:textId="77777777" w:rsidR="00F273BD" w:rsidRPr="00494B45" w:rsidRDefault="00F273BD" w:rsidP="00F273BD">
      <w:pPr>
        <w:spacing w:line="276" w:lineRule="auto"/>
        <w:jc w:val="center"/>
        <w:rPr>
          <w:rFonts w:ascii="Garamond" w:hAnsi="Garamond"/>
          <w:b/>
          <w:bCs/>
        </w:rPr>
      </w:pPr>
      <w:r w:rsidRPr="00494B45">
        <w:rPr>
          <w:rFonts w:ascii="Garamond" w:hAnsi="Garamond"/>
          <w:b/>
          <w:bCs/>
        </w:rPr>
        <w:t>CAPITULO II</w:t>
      </w:r>
    </w:p>
    <w:p w14:paraId="2AFA6137" w14:textId="77777777" w:rsidR="00F273BD" w:rsidRPr="00494B45" w:rsidRDefault="00F273BD" w:rsidP="00F273BD">
      <w:pPr>
        <w:spacing w:line="276" w:lineRule="auto"/>
        <w:jc w:val="center"/>
        <w:rPr>
          <w:rFonts w:ascii="Garamond" w:hAnsi="Garamond"/>
          <w:b/>
          <w:bCs/>
        </w:rPr>
      </w:pPr>
      <w:r w:rsidRPr="00494B45">
        <w:rPr>
          <w:rFonts w:ascii="Garamond" w:hAnsi="Garamond"/>
          <w:b/>
          <w:bCs/>
        </w:rPr>
        <w:t>DE LAS INSPECCIONES Y ATRIBUCIONES DE LAS PERSONAS INSPECTORAS.</w:t>
      </w:r>
    </w:p>
    <w:p w14:paraId="62704023" w14:textId="77777777" w:rsidR="00F273BD" w:rsidRPr="00494B45" w:rsidRDefault="00F273BD" w:rsidP="00F273BD">
      <w:pPr>
        <w:spacing w:line="276" w:lineRule="auto"/>
        <w:jc w:val="both"/>
        <w:rPr>
          <w:rFonts w:ascii="Garamond" w:hAnsi="Garamond"/>
        </w:rPr>
      </w:pPr>
      <w:r w:rsidRPr="00494B45">
        <w:rPr>
          <w:rFonts w:ascii="Garamond" w:hAnsi="Garamond"/>
          <w:b/>
          <w:bCs/>
        </w:rPr>
        <w:lastRenderedPageBreak/>
        <w:t>Artículo 57.-</w:t>
      </w:r>
      <w:r w:rsidRPr="00494B45">
        <w:rPr>
          <w:rFonts w:ascii="Garamond" w:hAnsi="Garamond"/>
        </w:rPr>
        <w:t xml:space="preserve"> Con el objeto de supervisar el cumplimiento de las obligaciones dispuestas en este ordenamiento, el Ayuntamiento y la Administración Pública Municipal, a través de la Dirección de Reglamentos y Espectáculos están facultados para efectuar todo tipo de visitas de vigilancia, inspección y control.</w:t>
      </w:r>
    </w:p>
    <w:p w14:paraId="075971A9" w14:textId="77777777" w:rsidR="00F273BD" w:rsidRPr="00494B45" w:rsidRDefault="00F273BD" w:rsidP="00F273BD">
      <w:pPr>
        <w:spacing w:line="276" w:lineRule="auto"/>
        <w:jc w:val="both"/>
        <w:rPr>
          <w:rFonts w:ascii="Garamond" w:hAnsi="Garamond"/>
        </w:rPr>
      </w:pPr>
      <w:r w:rsidRPr="00DF0804">
        <w:rPr>
          <w:rFonts w:ascii="Garamond" w:hAnsi="Garamond"/>
        </w:rPr>
        <w:t>I</w:t>
      </w:r>
      <w:r w:rsidRPr="00494B45">
        <w:rPr>
          <w:rFonts w:ascii="Garamond" w:hAnsi="Garamond"/>
          <w:b/>
          <w:bCs/>
        </w:rPr>
        <w:t>.</w:t>
      </w:r>
      <w:r w:rsidRPr="00494B45">
        <w:rPr>
          <w:rFonts w:ascii="Garamond" w:hAnsi="Garamond"/>
        </w:rPr>
        <w:t xml:space="preserve"> Las visitas se efectuarán conforme al siguiente procedimiento: </w:t>
      </w:r>
    </w:p>
    <w:p w14:paraId="0D6A05F0" w14:textId="77777777" w:rsidR="00F273BD" w:rsidRPr="00494B45" w:rsidRDefault="00F273BD" w:rsidP="00F273BD">
      <w:pPr>
        <w:pStyle w:val="Prrafodelista"/>
        <w:numPr>
          <w:ilvl w:val="0"/>
          <w:numId w:val="8"/>
        </w:numPr>
        <w:rPr>
          <w:rFonts w:ascii="Garamond" w:hAnsi="Garamond"/>
        </w:rPr>
      </w:pPr>
      <w:r w:rsidRPr="00494B45">
        <w:rPr>
          <w:rFonts w:ascii="Garamond" w:hAnsi="Garamond"/>
        </w:rPr>
        <w:t xml:space="preserve">La persona titular de la Dirección de Reglamentos y Espectáculos podrá ordenar la práctica de visitas de inspección y verificación, las cuales se llevan a cabo por medio del personal que para el efecto autorice. </w:t>
      </w:r>
    </w:p>
    <w:p w14:paraId="37727BBD" w14:textId="77777777" w:rsidR="00F273BD" w:rsidRPr="00494B45" w:rsidRDefault="00F273BD" w:rsidP="00F273BD">
      <w:pPr>
        <w:pStyle w:val="Prrafodelista"/>
        <w:numPr>
          <w:ilvl w:val="0"/>
          <w:numId w:val="8"/>
        </w:numPr>
        <w:rPr>
          <w:rFonts w:ascii="Garamond" w:hAnsi="Garamond"/>
        </w:rPr>
      </w:pPr>
      <w:r w:rsidRPr="00494B45">
        <w:rPr>
          <w:rFonts w:ascii="Garamond" w:hAnsi="Garamond"/>
        </w:rPr>
        <w:t>Toda orden de inspección deberá emitirse por escrito estando fundada y motivada</w:t>
      </w:r>
    </w:p>
    <w:p w14:paraId="3E01DA4D" w14:textId="77777777" w:rsidR="00F273BD" w:rsidRPr="00494B45" w:rsidRDefault="00F273BD" w:rsidP="00F273BD">
      <w:pPr>
        <w:pStyle w:val="Prrafodelista"/>
        <w:numPr>
          <w:ilvl w:val="0"/>
          <w:numId w:val="8"/>
        </w:numPr>
        <w:jc w:val="both"/>
        <w:rPr>
          <w:rFonts w:ascii="Garamond" w:hAnsi="Garamond"/>
        </w:rPr>
      </w:pPr>
      <w:r w:rsidRPr="00494B45">
        <w:rPr>
          <w:rFonts w:ascii="Garamond" w:hAnsi="Garamond"/>
        </w:rPr>
        <w:t>Quienes practiquen las visitas deberán de acreditar su personalidad y exhibir la orden escrita, dicha orden estará firmada La persona titular de la Dirección de Reglamentos y Espectáculos, expresando el motivo de la visita y el nombre de las personas, negocio o establecimiento a quien vaya dirigida, señalando los datos suficientes que permitan la identificación plena del establecimiento a inspeccionar.</w:t>
      </w:r>
    </w:p>
    <w:p w14:paraId="6820913D" w14:textId="77777777" w:rsidR="00F273BD" w:rsidRPr="00494B45" w:rsidRDefault="00F273BD" w:rsidP="00F273BD">
      <w:pPr>
        <w:pStyle w:val="Prrafodelista"/>
        <w:numPr>
          <w:ilvl w:val="0"/>
          <w:numId w:val="8"/>
        </w:numPr>
        <w:jc w:val="both"/>
        <w:rPr>
          <w:rFonts w:ascii="Garamond" w:hAnsi="Garamond"/>
        </w:rPr>
      </w:pPr>
      <w:r w:rsidRPr="00494B45">
        <w:rPr>
          <w:rFonts w:ascii="Garamond" w:hAnsi="Garamond"/>
        </w:rPr>
        <w:t>Cuando no se encuentre con la persona con la cual se debe de entender la diligencia de inspección se dejará en poder de cualquier persona que se encuentre a cargo del establecimiento, un citatorio por escrito para que espere al inspector y/o director al día hábil siguiente, a una hora determinada. En el supuesto de que en la siguiente visita no se encuentre presente la persona a la que está dirigida la orden o su representante, la inspección se realizará con cualquier persona que se encuentre en el establecimiento.</w:t>
      </w:r>
    </w:p>
    <w:p w14:paraId="4470C620" w14:textId="77777777" w:rsidR="00F273BD" w:rsidRPr="00494B45" w:rsidRDefault="00F273BD" w:rsidP="00F273BD">
      <w:pPr>
        <w:pStyle w:val="Prrafodelista"/>
        <w:numPr>
          <w:ilvl w:val="0"/>
          <w:numId w:val="8"/>
        </w:numPr>
        <w:jc w:val="both"/>
        <w:rPr>
          <w:rFonts w:ascii="Garamond" w:hAnsi="Garamond"/>
        </w:rPr>
      </w:pPr>
      <w:r w:rsidRPr="00494B45">
        <w:rPr>
          <w:rFonts w:ascii="Garamond" w:hAnsi="Garamond"/>
        </w:rPr>
        <w:t>En el momento de la diligencia se levantará acta circunstanciada por duplicado, cuando en el trascurso de la inspección se observe que existe alguna violación a este reglamento, se hará constar tal hecho por escrito y se impondrán, en la misma, las sanciones que correspondan dejando una copia de la diligencia a la persona con la cual se entendió para que proceda, quedando en este acto debidamente notificada.</w:t>
      </w:r>
    </w:p>
    <w:p w14:paraId="356D81DB" w14:textId="77777777" w:rsidR="00F273BD" w:rsidRPr="00494B45" w:rsidRDefault="00F273BD" w:rsidP="00F273BD">
      <w:pPr>
        <w:pStyle w:val="Prrafodelista"/>
        <w:numPr>
          <w:ilvl w:val="0"/>
          <w:numId w:val="8"/>
        </w:numPr>
        <w:jc w:val="both"/>
        <w:rPr>
          <w:rFonts w:ascii="Garamond" w:hAnsi="Garamond"/>
        </w:rPr>
      </w:pPr>
      <w:r w:rsidRPr="00494B45">
        <w:rPr>
          <w:rFonts w:ascii="Garamond" w:hAnsi="Garamond"/>
        </w:rPr>
        <w:t>Las actas circunstanciadas a que hace referencia el párrafo anterior deberán ser firmadas por las personas que en ella intervinieron, para el caso en que la personas con la que se haya entendido la diligencia se niegue a firmar el acta se asentará razón de ello y será firmada por dos testigos, nombrados por dicha persona y en caso de negarse a nombrarlos los nombrara el inspector o/y director en su rebeldía.</w:t>
      </w:r>
    </w:p>
    <w:p w14:paraId="451B8C4B" w14:textId="77777777" w:rsidR="00F273BD" w:rsidRPr="00494B45" w:rsidRDefault="00F273BD" w:rsidP="00F273BD">
      <w:pPr>
        <w:spacing w:line="276" w:lineRule="auto"/>
        <w:jc w:val="both"/>
        <w:rPr>
          <w:rFonts w:ascii="Garamond" w:hAnsi="Garamond"/>
        </w:rPr>
      </w:pPr>
      <w:r w:rsidRPr="00DF0804">
        <w:rPr>
          <w:rFonts w:ascii="Garamond" w:hAnsi="Garamond"/>
        </w:rPr>
        <w:t>II.</w:t>
      </w:r>
      <w:r w:rsidRPr="00494B45">
        <w:rPr>
          <w:rFonts w:ascii="Garamond" w:hAnsi="Garamond"/>
        </w:rPr>
        <w:t xml:space="preserve"> La Dirección de Reglamentos y Espectáculos contará con un cuerpo de personas inspectoras que ejercerán las siguientes atribuciones: </w:t>
      </w:r>
    </w:p>
    <w:p w14:paraId="4CE1FC00" w14:textId="77777777" w:rsidR="00F273BD" w:rsidRPr="00494B45" w:rsidRDefault="00F273BD" w:rsidP="00F273BD">
      <w:pPr>
        <w:pStyle w:val="Prrafodelista"/>
        <w:numPr>
          <w:ilvl w:val="0"/>
          <w:numId w:val="9"/>
        </w:numPr>
        <w:spacing w:line="276" w:lineRule="auto"/>
        <w:jc w:val="both"/>
        <w:rPr>
          <w:rFonts w:ascii="Garamond" w:hAnsi="Garamond"/>
        </w:rPr>
      </w:pPr>
      <w:r w:rsidRPr="00494B45">
        <w:rPr>
          <w:rFonts w:ascii="Garamond" w:hAnsi="Garamond"/>
        </w:rPr>
        <w:t xml:space="preserve">Realizar recorridos de forma permanente en las vías públicas del municipio para verificar que las actividades de las personas que ejercen actividades comerciales en puestos semifijos, de forma ambulante y en tianguis se ajuste a lo ordenado en el presente capítulo; </w:t>
      </w:r>
    </w:p>
    <w:p w14:paraId="148D7547" w14:textId="77777777" w:rsidR="00F273BD" w:rsidRPr="00494B45" w:rsidRDefault="00F273BD" w:rsidP="00F273BD">
      <w:pPr>
        <w:pStyle w:val="Prrafodelista"/>
        <w:numPr>
          <w:ilvl w:val="0"/>
          <w:numId w:val="9"/>
        </w:numPr>
        <w:spacing w:line="276" w:lineRule="auto"/>
        <w:jc w:val="both"/>
        <w:rPr>
          <w:rFonts w:ascii="Garamond" w:hAnsi="Garamond"/>
        </w:rPr>
      </w:pPr>
      <w:r w:rsidRPr="00494B45">
        <w:rPr>
          <w:rFonts w:ascii="Garamond" w:hAnsi="Garamond"/>
        </w:rPr>
        <w:t xml:space="preserve">Solicitar a las personas que ejerzan actos de comercio ambulante, en puestos fijos, semifijos y tianguis su Permiso y Tarjetón vigentes, así como </w:t>
      </w:r>
      <w:r w:rsidR="009712B8" w:rsidRPr="00494B45">
        <w:rPr>
          <w:rFonts w:ascii="Garamond" w:hAnsi="Garamond"/>
        </w:rPr>
        <w:t>un medio</w:t>
      </w:r>
      <w:r w:rsidRPr="00494B45">
        <w:rPr>
          <w:rFonts w:ascii="Garamond" w:hAnsi="Garamond"/>
        </w:rPr>
        <w:t xml:space="preserve"> de identificación oficial; </w:t>
      </w:r>
    </w:p>
    <w:p w14:paraId="11D8E024" w14:textId="77777777" w:rsidR="00F273BD" w:rsidRPr="00494B45" w:rsidRDefault="00F273BD" w:rsidP="00F273BD">
      <w:pPr>
        <w:pStyle w:val="Prrafodelista"/>
        <w:numPr>
          <w:ilvl w:val="0"/>
          <w:numId w:val="9"/>
        </w:numPr>
        <w:spacing w:line="276" w:lineRule="auto"/>
        <w:jc w:val="both"/>
        <w:rPr>
          <w:rFonts w:ascii="Garamond" w:hAnsi="Garamond"/>
        </w:rPr>
      </w:pPr>
      <w:r w:rsidRPr="00494B45">
        <w:rPr>
          <w:rFonts w:ascii="Garamond" w:hAnsi="Garamond"/>
        </w:rPr>
        <w:t xml:space="preserve">Vigilar que las vías públicas del municipio, incluyendo aceras y áreas de rodamiento vehicular, se mantengan libres de puestos no autorizados o de mayores dimensiones de las permitidas, mercancías o de cualquier objeto, derivados de la actividad comercial que las obstruya total o parcialmente; </w:t>
      </w:r>
    </w:p>
    <w:p w14:paraId="481B7329" w14:textId="77777777" w:rsidR="00F273BD" w:rsidRPr="00494B45" w:rsidRDefault="00F273BD" w:rsidP="00F273BD">
      <w:pPr>
        <w:pStyle w:val="Prrafodelista"/>
        <w:numPr>
          <w:ilvl w:val="0"/>
          <w:numId w:val="9"/>
        </w:numPr>
        <w:spacing w:line="276" w:lineRule="auto"/>
        <w:jc w:val="both"/>
        <w:rPr>
          <w:rFonts w:ascii="Garamond" w:hAnsi="Garamond"/>
        </w:rPr>
      </w:pPr>
      <w:r w:rsidRPr="00494B45">
        <w:rPr>
          <w:rFonts w:ascii="Garamond" w:hAnsi="Garamond"/>
        </w:rPr>
        <w:t>Solicitar a las personas que ejerzan actos de comercio o servicio ambulante o móvil sin el Permiso y Tarjetón correspondiente cesen de hacerlo, que los puestos de la persona que los ejerzan en puestos fijos o semifijos, sin contar con dichos documentos o incumpliendo lo dispuesto por el presente reglamento los retiren de manera inmediata.</w:t>
      </w:r>
    </w:p>
    <w:p w14:paraId="601DBA91" w14:textId="77777777" w:rsidR="00F273BD" w:rsidRPr="00494B45" w:rsidRDefault="00F273BD" w:rsidP="00F273BD">
      <w:pPr>
        <w:pStyle w:val="Prrafodelista"/>
        <w:numPr>
          <w:ilvl w:val="0"/>
          <w:numId w:val="9"/>
        </w:numPr>
        <w:spacing w:line="276" w:lineRule="auto"/>
        <w:jc w:val="both"/>
        <w:rPr>
          <w:rFonts w:ascii="Garamond" w:hAnsi="Garamond"/>
        </w:rPr>
      </w:pPr>
      <w:r w:rsidRPr="00494B45">
        <w:rPr>
          <w:rFonts w:ascii="Garamond" w:hAnsi="Garamond"/>
        </w:rPr>
        <w:lastRenderedPageBreak/>
        <w:t xml:space="preserve">En el supuesto de que dicha petición no sea respondida favorablemente, se solicitará el auxilio de la Dirección de Seguridad Pública para el cese de actividades y/o retiro de los puestos. </w:t>
      </w:r>
    </w:p>
    <w:p w14:paraId="6F8B423C" w14:textId="77777777" w:rsidR="00F273BD" w:rsidRPr="00494B45" w:rsidRDefault="00F273BD" w:rsidP="00F273BD">
      <w:pPr>
        <w:pStyle w:val="Prrafodelista"/>
        <w:numPr>
          <w:ilvl w:val="0"/>
          <w:numId w:val="9"/>
        </w:numPr>
        <w:spacing w:line="276" w:lineRule="auto"/>
        <w:jc w:val="both"/>
        <w:rPr>
          <w:rFonts w:ascii="Garamond" w:hAnsi="Garamond"/>
        </w:rPr>
      </w:pPr>
      <w:r w:rsidRPr="00494B45">
        <w:rPr>
          <w:rFonts w:ascii="Garamond" w:hAnsi="Garamond"/>
        </w:rPr>
        <w:t>Recibir denuncias ciudadanas por el incumplimiento del presente Reglamento y efectuar visitas de verificación con base en ello.</w:t>
      </w:r>
    </w:p>
    <w:p w14:paraId="4C78F7C6" w14:textId="4F5D2A1E" w:rsidR="00D57490" w:rsidRPr="00494B45" w:rsidRDefault="00F273BD" w:rsidP="0097153D">
      <w:pPr>
        <w:pStyle w:val="Prrafodelista"/>
        <w:numPr>
          <w:ilvl w:val="0"/>
          <w:numId w:val="9"/>
        </w:numPr>
        <w:spacing w:line="276" w:lineRule="auto"/>
        <w:jc w:val="both"/>
        <w:rPr>
          <w:rFonts w:ascii="Garamond" w:hAnsi="Garamond"/>
        </w:rPr>
      </w:pPr>
      <w:r w:rsidRPr="00494B45">
        <w:rPr>
          <w:rFonts w:ascii="Garamond" w:hAnsi="Garamond"/>
        </w:rPr>
        <w:t xml:space="preserve">Coordinarse con las unidades administrativas competentes a fin de dar cumplimiento al presente ordenamiento. </w:t>
      </w:r>
    </w:p>
    <w:p w14:paraId="44259E56" w14:textId="398B0B89" w:rsidR="00C30A49" w:rsidRPr="00494B45" w:rsidRDefault="00C30A49" w:rsidP="00C30A49">
      <w:pPr>
        <w:spacing w:line="276" w:lineRule="auto"/>
        <w:jc w:val="both"/>
        <w:rPr>
          <w:rFonts w:ascii="Garamond" w:hAnsi="Garamond"/>
        </w:rPr>
      </w:pPr>
      <w:r w:rsidRPr="00494B45">
        <w:rPr>
          <w:rFonts w:ascii="Garamond" w:hAnsi="Garamond"/>
          <w:b/>
          <w:bCs/>
        </w:rPr>
        <w:t>Artículo 76.-</w:t>
      </w:r>
      <w:r w:rsidRPr="00494B45">
        <w:rPr>
          <w:rFonts w:ascii="Garamond" w:hAnsi="Garamond"/>
        </w:rPr>
        <w:t xml:space="preserve"> </w:t>
      </w:r>
      <w:r w:rsidR="002B28AC" w:rsidRPr="00494B45">
        <w:rPr>
          <w:rFonts w:ascii="Garamond" w:hAnsi="Garamond"/>
        </w:rPr>
        <w:t xml:space="preserve">(…) </w:t>
      </w:r>
    </w:p>
    <w:p w14:paraId="26466063" w14:textId="73058545" w:rsidR="002B28AC" w:rsidRPr="00494B45" w:rsidRDefault="002B28AC" w:rsidP="00C30A49">
      <w:pPr>
        <w:spacing w:line="276" w:lineRule="auto"/>
        <w:jc w:val="both"/>
        <w:rPr>
          <w:rFonts w:ascii="Garamond" w:hAnsi="Garamond"/>
        </w:rPr>
      </w:pPr>
      <w:r w:rsidRPr="00DF0804">
        <w:rPr>
          <w:rFonts w:ascii="Garamond" w:hAnsi="Garamond"/>
        </w:rPr>
        <w:t>IV.</w:t>
      </w:r>
      <w:r w:rsidRPr="00494B45">
        <w:rPr>
          <w:rFonts w:ascii="Garamond" w:hAnsi="Garamond"/>
          <w:b/>
          <w:bCs/>
        </w:rPr>
        <w:t xml:space="preserve"> </w:t>
      </w:r>
      <w:r w:rsidR="00FF51BF" w:rsidRPr="00494B45">
        <w:rPr>
          <w:rFonts w:ascii="Garamond" w:hAnsi="Garamond"/>
        </w:rPr>
        <w:t>Otorgar fianza ante la Dirección de Reglamentos y Espectáculos para garantizar la limpieza de las áreas después de la realización del evento;</w:t>
      </w:r>
    </w:p>
    <w:p w14:paraId="57C64A0F" w14:textId="77777777" w:rsidR="00D57490" w:rsidRPr="00494B45" w:rsidRDefault="00D57490" w:rsidP="00D57490">
      <w:pPr>
        <w:autoSpaceDE w:val="0"/>
        <w:autoSpaceDN w:val="0"/>
        <w:adjustRightInd w:val="0"/>
        <w:spacing w:after="0" w:line="240" w:lineRule="auto"/>
        <w:jc w:val="center"/>
        <w:rPr>
          <w:rFonts w:ascii="Garamond" w:hAnsi="Garamond"/>
          <w:b/>
          <w:bCs/>
          <w:lang w:val="en-US"/>
        </w:rPr>
      </w:pPr>
      <w:r w:rsidRPr="00494B45">
        <w:rPr>
          <w:rFonts w:ascii="Garamond" w:hAnsi="Garamond"/>
          <w:b/>
          <w:bCs/>
          <w:lang w:val="en-US"/>
        </w:rPr>
        <w:t>T R A N S I T O R I O S</w:t>
      </w:r>
    </w:p>
    <w:p w14:paraId="6D140733" w14:textId="77777777" w:rsidR="00D57490" w:rsidRPr="00494B45" w:rsidRDefault="00D57490" w:rsidP="00D57490">
      <w:pPr>
        <w:autoSpaceDE w:val="0"/>
        <w:autoSpaceDN w:val="0"/>
        <w:adjustRightInd w:val="0"/>
        <w:spacing w:after="0" w:line="240" w:lineRule="auto"/>
        <w:jc w:val="center"/>
        <w:rPr>
          <w:rFonts w:ascii="Garamond" w:hAnsi="Garamond"/>
          <w:lang w:val="en-US"/>
        </w:rPr>
      </w:pPr>
    </w:p>
    <w:p w14:paraId="346522FE" w14:textId="77777777" w:rsidR="00D57490" w:rsidRPr="00494B45" w:rsidRDefault="00D57490" w:rsidP="00D57490">
      <w:pPr>
        <w:jc w:val="both"/>
        <w:rPr>
          <w:rFonts w:ascii="Garamond" w:hAnsi="Garamond"/>
        </w:rPr>
      </w:pPr>
      <w:r w:rsidRPr="00494B45">
        <w:rPr>
          <w:rFonts w:ascii="Garamond" w:hAnsi="Garamond"/>
          <w:b/>
          <w:bCs/>
        </w:rPr>
        <w:t>PRIMERO. -</w:t>
      </w:r>
      <w:r w:rsidRPr="00494B45">
        <w:rPr>
          <w:rFonts w:ascii="Garamond" w:hAnsi="Garamond"/>
        </w:rPr>
        <w:t xml:space="preserve"> El presente Acuerdo entrará en vigor a partir de la fecha de su publicación en el Periódico Oficial del Estado de Hidalgo. </w:t>
      </w:r>
    </w:p>
    <w:p w14:paraId="26FC40AB" w14:textId="77777777" w:rsidR="00D57490" w:rsidRPr="00494B45" w:rsidRDefault="00D57490" w:rsidP="00D57490">
      <w:pPr>
        <w:autoSpaceDE w:val="0"/>
        <w:autoSpaceDN w:val="0"/>
        <w:adjustRightInd w:val="0"/>
        <w:spacing w:after="0" w:line="240" w:lineRule="auto"/>
        <w:jc w:val="both"/>
        <w:rPr>
          <w:rFonts w:ascii="Garamond" w:hAnsi="Garamond"/>
        </w:rPr>
      </w:pPr>
      <w:r w:rsidRPr="00494B45">
        <w:rPr>
          <w:rFonts w:ascii="Garamond" w:hAnsi="Garamond"/>
          <w:b/>
          <w:bCs/>
        </w:rPr>
        <w:t>SEGUNDO.</w:t>
      </w:r>
      <w:r w:rsidRPr="00494B45">
        <w:rPr>
          <w:rFonts w:ascii="Garamond" w:hAnsi="Garamond"/>
        </w:rPr>
        <w:t xml:space="preserve"> Publíquese por una sola ocasión en el Periódico Oficial del Estado de Hidalgo, acorde a lo dispuesto por el artículo 5 de la Ley Estatal del Procedimiento Administrativo, así como en la Página Oficial del Municipio de Zapotlán de Juárez, Hidalgo, para su mejor difusión y en respeto al principio constitucional de máxima publicidad.</w:t>
      </w:r>
    </w:p>
    <w:p w14:paraId="3649A428" w14:textId="77777777" w:rsidR="00D57490" w:rsidRPr="00494B45" w:rsidRDefault="00D57490" w:rsidP="00D57490">
      <w:pPr>
        <w:autoSpaceDE w:val="0"/>
        <w:autoSpaceDN w:val="0"/>
        <w:adjustRightInd w:val="0"/>
        <w:spacing w:after="0" w:line="240" w:lineRule="auto"/>
        <w:jc w:val="both"/>
        <w:rPr>
          <w:rFonts w:ascii="Garamond" w:hAnsi="Garamond"/>
        </w:rPr>
      </w:pPr>
    </w:p>
    <w:p w14:paraId="422B69AC" w14:textId="77777777" w:rsidR="00D57490" w:rsidRPr="00494B45" w:rsidRDefault="00D57490" w:rsidP="00D57490">
      <w:pPr>
        <w:jc w:val="both"/>
        <w:rPr>
          <w:rFonts w:ascii="Garamond" w:hAnsi="Garamond"/>
        </w:rPr>
      </w:pPr>
      <w:r w:rsidRPr="00494B45">
        <w:rPr>
          <w:rFonts w:ascii="Garamond" w:hAnsi="Garamond"/>
          <w:b/>
          <w:bCs/>
        </w:rPr>
        <w:t>TERCERO.</w:t>
      </w:r>
      <w:r w:rsidRPr="00494B45">
        <w:rPr>
          <w:rFonts w:ascii="Garamond" w:hAnsi="Garamond"/>
        </w:rPr>
        <w:t xml:space="preserve"> En un plazo que no exceda de seis meses, a partir de la entrada en vigor de este ordenamiento, serán armonizadas las disposiciones de normativa interna que lo ameriten.</w:t>
      </w:r>
    </w:p>
    <w:p w14:paraId="0CE8E267" w14:textId="77777777" w:rsidR="00D57490" w:rsidRPr="00494B45" w:rsidRDefault="00D57490" w:rsidP="00D57490">
      <w:pPr>
        <w:autoSpaceDE w:val="0"/>
        <w:autoSpaceDN w:val="0"/>
        <w:adjustRightInd w:val="0"/>
        <w:spacing w:after="0" w:line="240" w:lineRule="auto"/>
        <w:jc w:val="both"/>
        <w:rPr>
          <w:rFonts w:ascii="Garamond" w:hAnsi="Garamond"/>
        </w:rPr>
      </w:pPr>
      <w:r w:rsidRPr="00494B45">
        <w:rPr>
          <w:rFonts w:ascii="Garamond" w:hAnsi="Garamond"/>
        </w:rPr>
        <w:t>Por tanto, con fundamento en lo dispuesto por el Artículo 56 fracción I, incisos b) y c) de la Ley Orgánica Municipal del Estado ordeno se imprima, publique, circule y se le dé el debido cumplimiento.</w:t>
      </w:r>
    </w:p>
    <w:p w14:paraId="5D424A28" w14:textId="77777777" w:rsidR="00D57490" w:rsidRPr="00494B45" w:rsidRDefault="00D57490" w:rsidP="00D57490">
      <w:pPr>
        <w:autoSpaceDE w:val="0"/>
        <w:autoSpaceDN w:val="0"/>
        <w:adjustRightInd w:val="0"/>
        <w:spacing w:after="0" w:line="240" w:lineRule="auto"/>
        <w:jc w:val="both"/>
        <w:rPr>
          <w:rFonts w:ascii="Garamond" w:hAnsi="Garamond"/>
        </w:rPr>
      </w:pPr>
    </w:p>
    <w:p w14:paraId="5323B7F9" w14:textId="77777777" w:rsidR="00D57490" w:rsidRPr="00494B45" w:rsidRDefault="00D57490" w:rsidP="00D57490">
      <w:pPr>
        <w:autoSpaceDE w:val="0"/>
        <w:autoSpaceDN w:val="0"/>
        <w:adjustRightInd w:val="0"/>
        <w:spacing w:after="0" w:line="240" w:lineRule="auto"/>
        <w:jc w:val="both"/>
        <w:rPr>
          <w:rFonts w:ascii="Garamond" w:hAnsi="Garamond"/>
        </w:rPr>
      </w:pPr>
    </w:p>
    <w:p w14:paraId="1C55A453" w14:textId="632CCDBA" w:rsidR="00D57490" w:rsidRPr="00494B45" w:rsidRDefault="00D57490" w:rsidP="00D57490">
      <w:pPr>
        <w:autoSpaceDE w:val="0"/>
        <w:autoSpaceDN w:val="0"/>
        <w:adjustRightInd w:val="0"/>
        <w:spacing w:after="0" w:line="240" w:lineRule="auto"/>
        <w:jc w:val="center"/>
        <w:rPr>
          <w:rFonts w:ascii="Garamond" w:hAnsi="Garamond"/>
          <w:b/>
          <w:bCs/>
        </w:rPr>
      </w:pPr>
      <w:r w:rsidRPr="00494B45">
        <w:rPr>
          <w:rFonts w:ascii="Garamond" w:hAnsi="Garamond"/>
          <w:b/>
          <w:bCs/>
        </w:rPr>
        <w:t xml:space="preserve">DADO EN </w:t>
      </w:r>
      <w:r w:rsidRPr="006962C5">
        <w:rPr>
          <w:rFonts w:ascii="Garamond" w:hAnsi="Garamond"/>
          <w:b/>
          <w:bCs/>
        </w:rPr>
        <w:t>EL RECINTO OFICIAL DEL A</w:t>
      </w:r>
      <w:bookmarkStart w:id="2" w:name="_GoBack"/>
      <w:bookmarkEnd w:id="2"/>
      <w:r w:rsidRPr="006962C5">
        <w:rPr>
          <w:rFonts w:ascii="Garamond" w:hAnsi="Garamond"/>
          <w:b/>
          <w:bCs/>
        </w:rPr>
        <w:t xml:space="preserve">YUNTAMIENTO DE ZAPOTLÁN DE JUÁREZ, HIDALGO, A LOS </w:t>
      </w:r>
      <w:r w:rsidR="006962C5" w:rsidRPr="006962C5">
        <w:rPr>
          <w:rFonts w:ascii="Garamond" w:hAnsi="Garamond"/>
          <w:b/>
          <w:bCs/>
        </w:rPr>
        <w:t xml:space="preserve">VEINTICUATRO </w:t>
      </w:r>
      <w:r w:rsidRPr="006962C5">
        <w:rPr>
          <w:rFonts w:ascii="Garamond" w:hAnsi="Garamond"/>
          <w:b/>
          <w:bCs/>
        </w:rPr>
        <w:t xml:space="preserve">DÍAS DEL MES DE </w:t>
      </w:r>
      <w:r w:rsidR="006962C5" w:rsidRPr="006962C5">
        <w:rPr>
          <w:rFonts w:ascii="Garamond" w:hAnsi="Garamond"/>
          <w:b/>
          <w:bCs/>
        </w:rPr>
        <w:t xml:space="preserve">OCTUBRE </w:t>
      </w:r>
      <w:r w:rsidRPr="006962C5">
        <w:rPr>
          <w:rFonts w:ascii="Garamond" w:hAnsi="Garamond"/>
          <w:b/>
          <w:bCs/>
        </w:rPr>
        <w:t>DEL AÑO DOS MIL VEINTICINCO.</w:t>
      </w:r>
    </w:p>
    <w:p w14:paraId="1C8DC7F7" w14:textId="77777777" w:rsidR="00D57490" w:rsidRPr="00494B45" w:rsidRDefault="00D57490" w:rsidP="00D57490">
      <w:pPr>
        <w:autoSpaceDE w:val="0"/>
        <w:autoSpaceDN w:val="0"/>
        <w:adjustRightInd w:val="0"/>
        <w:spacing w:after="0" w:line="240" w:lineRule="auto"/>
        <w:jc w:val="center"/>
        <w:rPr>
          <w:rFonts w:ascii="Garamond" w:hAnsi="Garamond"/>
          <w:b/>
          <w:bCs/>
        </w:rPr>
      </w:pPr>
    </w:p>
    <w:p w14:paraId="063D10F9" w14:textId="77777777" w:rsidR="00D57490" w:rsidRPr="00494B45" w:rsidRDefault="00D57490" w:rsidP="00D57490">
      <w:pPr>
        <w:autoSpaceDE w:val="0"/>
        <w:autoSpaceDN w:val="0"/>
        <w:adjustRightInd w:val="0"/>
        <w:spacing w:after="0" w:line="240" w:lineRule="auto"/>
        <w:jc w:val="both"/>
        <w:rPr>
          <w:rFonts w:ascii="Garamond" w:hAnsi="Garamond"/>
          <w:b/>
          <w:bCs/>
        </w:rPr>
      </w:pPr>
    </w:p>
    <w:p w14:paraId="6FC0C372" w14:textId="77777777" w:rsidR="00D57490" w:rsidRPr="00494B45" w:rsidRDefault="00D57490" w:rsidP="00D57490">
      <w:pPr>
        <w:autoSpaceDE w:val="0"/>
        <w:autoSpaceDN w:val="0"/>
        <w:adjustRightInd w:val="0"/>
        <w:spacing w:after="0" w:line="240" w:lineRule="auto"/>
        <w:jc w:val="both"/>
        <w:rPr>
          <w:rFonts w:ascii="Garamond" w:hAnsi="Garamond"/>
          <w:b/>
          <w:bCs/>
        </w:rPr>
      </w:pPr>
    </w:p>
    <w:p w14:paraId="79BA3C91" w14:textId="77777777" w:rsidR="00D57490" w:rsidRPr="00494B45" w:rsidRDefault="00D57490" w:rsidP="00D57490">
      <w:pPr>
        <w:autoSpaceDE w:val="0"/>
        <w:autoSpaceDN w:val="0"/>
        <w:adjustRightInd w:val="0"/>
        <w:spacing w:after="0" w:line="240" w:lineRule="auto"/>
        <w:jc w:val="both"/>
        <w:rPr>
          <w:rFonts w:ascii="Garamond" w:hAnsi="Garamond"/>
          <w:b/>
          <w:bCs/>
        </w:rPr>
      </w:pPr>
    </w:p>
    <w:p w14:paraId="78B28DFE" w14:textId="77777777" w:rsidR="00D57490" w:rsidRPr="00494B45" w:rsidRDefault="00D57490" w:rsidP="00D57490">
      <w:pPr>
        <w:autoSpaceDE w:val="0"/>
        <w:autoSpaceDN w:val="0"/>
        <w:adjustRightInd w:val="0"/>
        <w:spacing w:after="0" w:line="240" w:lineRule="auto"/>
        <w:jc w:val="center"/>
        <w:rPr>
          <w:rFonts w:ascii="Garamond" w:hAnsi="Garamond"/>
          <w:b/>
          <w:bCs/>
        </w:rPr>
      </w:pPr>
      <w:r w:rsidRPr="00494B45">
        <w:rPr>
          <w:rFonts w:ascii="Garamond" w:hAnsi="Garamond"/>
          <w:b/>
          <w:bCs/>
        </w:rPr>
        <w:t>LIC. CYNTHIA ARELLANO MARTÍNEZ</w:t>
      </w:r>
    </w:p>
    <w:p w14:paraId="74FE4B45" w14:textId="77777777" w:rsidR="00D57490" w:rsidRPr="00494B45" w:rsidRDefault="00D57490" w:rsidP="00D57490">
      <w:pPr>
        <w:autoSpaceDE w:val="0"/>
        <w:autoSpaceDN w:val="0"/>
        <w:adjustRightInd w:val="0"/>
        <w:spacing w:after="0" w:line="240" w:lineRule="auto"/>
        <w:jc w:val="center"/>
        <w:rPr>
          <w:rFonts w:ascii="Garamond" w:hAnsi="Garamond"/>
          <w:b/>
          <w:bCs/>
        </w:rPr>
      </w:pPr>
      <w:r w:rsidRPr="00494B45">
        <w:rPr>
          <w:rFonts w:ascii="Garamond" w:hAnsi="Garamond"/>
          <w:b/>
          <w:bCs/>
        </w:rPr>
        <w:t>PRESIDENTA MUNICIPAL CONSTITUCIONAL</w:t>
      </w:r>
    </w:p>
    <w:p w14:paraId="5A9A9BF6" w14:textId="77777777" w:rsidR="00D57490" w:rsidRPr="00494B45" w:rsidRDefault="00D57490" w:rsidP="00D57490">
      <w:pPr>
        <w:autoSpaceDE w:val="0"/>
        <w:autoSpaceDN w:val="0"/>
        <w:adjustRightInd w:val="0"/>
        <w:spacing w:after="0" w:line="240" w:lineRule="auto"/>
        <w:jc w:val="both"/>
        <w:rPr>
          <w:rFonts w:ascii="Garamond" w:hAnsi="Garamond"/>
        </w:rPr>
      </w:pPr>
    </w:p>
    <w:p w14:paraId="785E1CFB" w14:textId="77777777" w:rsidR="00D57490" w:rsidRPr="00494B45" w:rsidRDefault="00D57490" w:rsidP="00D57490">
      <w:pPr>
        <w:autoSpaceDE w:val="0"/>
        <w:autoSpaceDN w:val="0"/>
        <w:adjustRightInd w:val="0"/>
        <w:spacing w:after="0" w:line="240" w:lineRule="auto"/>
        <w:jc w:val="both"/>
        <w:rPr>
          <w:rFonts w:ascii="Garamond" w:hAnsi="Garamond"/>
        </w:rPr>
      </w:pPr>
    </w:p>
    <w:p w14:paraId="4D8AC99C" w14:textId="77777777" w:rsidR="00D57490" w:rsidRPr="00494B45" w:rsidRDefault="00D57490" w:rsidP="00D57490">
      <w:pPr>
        <w:autoSpaceDE w:val="0"/>
        <w:autoSpaceDN w:val="0"/>
        <w:adjustRightInd w:val="0"/>
        <w:spacing w:after="0" w:line="240" w:lineRule="auto"/>
        <w:jc w:val="both"/>
        <w:rPr>
          <w:rFonts w:ascii="Garamond" w:hAnsi="Garamond"/>
        </w:rPr>
      </w:pPr>
    </w:p>
    <w:p w14:paraId="60654C66" w14:textId="77777777" w:rsidR="00D57490" w:rsidRPr="00494B45" w:rsidRDefault="00D57490" w:rsidP="00D57490">
      <w:pPr>
        <w:autoSpaceDE w:val="0"/>
        <w:autoSpaceDN w:val="0"/>
        <w:adjustRightInd w:val="0"/>
        <w:spacing w:after="0" w:line="240" w:lineRule="auto"/>
        <w:jc w:val="both"/>
        <w:rPr>
          <w:rFonts w:ascii="Garamond" w:hAnsi="Garamond"/>
        </w:rPr>
      </w:pPr>
      <w:r w:rsidRPr="00494B45">
        <w:rPr>
          <w:rFonts w:ascii="Garamond" w:hAnsi="Garamond"/>
        </w:rPr>
        <w:t>Con fundamento por lo dispuesto por el artículo 98 la fracción V de la Ley Orgánica Municipal para el Estado de Hidalgo, tengo a bien refrendar y certificar el presente Reglamento e instruir su difusión.</w:t>
      </w:r>
    </w:p>
    <w:p w14:paraId="2930C005" w14:textId="77777777" w:rsidR="00D57490" w:rsidRPr="00494B45" w:rsidRDefault="00D57490" w:rsidP="00D57490">
      <w:pPr>
        <w:autoSpaceDE w:val="0"/>
        <w:autoSpaceDN w:val="0"/>
        <w:adjustRightInd w:val="0"/>
        <w:spacing w:after="0" w:line="240" w:lineRule="auto"/>
        <w:jc w:val="both"/>
        <w:rPr>
          <w:rFonts w:ascii="Garamond" w:hAnsi="Garamond"/>
        </w:rPr>
      </w:pPr>
    </w:p>
    <w:p w14:paraId="4E4346EC" w14:textId="77777777" w:rsidR="00D57490" w:rsidRPr="00494B45" w:rsidRDefault="00D57490" w:rsidP="00D57490">
      <w:pPr>
        <w:autoSpaceDE w:val="0"/>
        <w:autoSpaceDN w:val="0"/>
        <w:adjustRightInd w:val="0"/>
        <w:spacing w:after="0" w:line="240" w:lineRule="auto"/>
        <w:jc w:val="both"/>
        <w:rPr>
          <w:rFonts w:ascii="Garamond" w:hAnsi="Garamond"/>
        </w:rPr>
      </w:pPr>
    </w:p>
    <w:p w14:paraId="0604B40A" w14:textId="77777777" w:rsidR="00D57490" w:rsidRPr="00494B45" w:rsidRDefault="00D57490" w:rsidP="00D57490">
      <w:pPr>
        <w:autoSpaceDE w:val="0"/>
        <w:autoSpaceDN w:val="0"/>
        <w:adjustRightInd w:val="0"/>
        <w:spacing w:after="0" w:line="240" w:lineRule="auto"/>
        <w:jc w:val="both"/>
        <w:rPr>
          <w:rFonts w:ascii="Garamond" w:hAnsi="Garamond"/>
        </w:rPr>
      </w:pPr>
    </w:p>
    <w:p w14:paraId="087AE932" w14:textId="77777777" w:rsidR="00D57490" w:rsidRPr="00494B45" w:rsidRDefault="00D57490" w:rsidP="00D57490">
      <w:pPr>
        <w:autoSpaceDE w:val="0"/>
        <w:autoSpaceDN w:val="0"/>
        <w:adjustRightInd w:val="0"/>
        <w:spacing w:after="0" w:line="240" w:lineRule="auto"/>
        <w:jc w:val="both"/>
        <w:rPr>
          <w:rFonts w:ascii="Garamond" w:hAnsi="Garamond"/>
        </w:rPr>
      </w:pPr>
    </w:p>
    <w:p w14:paraId="6E50C6C1" w14:textId="77777777" w:rsidR="00D57490" w:rsidRPr="00494B45" w:rsidRDefault="00D57490" w:rsidP="00D57490">
      <w:pPr>
        <w:autoSpaceDE w:val="0"/>
        <w:autoSpaceDN w:val="0"/>
        <w:adjustRightInd w:val="0"/>
        <w:spacing w:after="0" w:line="240" w:lineRule="auto"/>
        <w:jc w:val="both"/>
        <w:rPr>
          <w:rFonts w:ascii="Garamond" w:hAnsi="Garamond"/>
        </w:rPr>
      </w:pPr>
    </w:p>
    <w:p w14:paraId="2BE5BEAB" w14:textId="77777777" w:rsidR="00D57490" w:rsidRPr="00494B45" w:rsidRDefault="00D57490" w:rsidP="00D57490">
      <w:pPr>
        <w:autoSpaceDE w:val="0"/>
        <w:autoSpaceDN w:val="0"/>
        <w:adjustRightInd w:val="0"/>
        <w:spacing w:after="0" w:line="240" w:lineRule="auto"/>
        <w:jc w:val="center"/>
        <w:rPr>
          <w:rFonts w:ascii="Garamond" w:hAnsi="Garamond"/>
          <w:b/>
          <w:bCs/>
        </w:rPr>
      </w:pPr>
      <w:r w:rsidRPr="00494B45">
        <w:rPr>
          <w:rFonts w:ascii="Garamond" w:hAnsi="Garamond"/>
          <w:b/>
          <w:bCs/>
        </w:rPr>
        <w:t>ING. MARCOS PÉREZ VÁZQUEZ</w:t>
      </w:r>
    </w:p>
    <w:p w14:paraId="483E34AE" w14:textId="48F335EB" w:rsidR="002813C0" w:rsidRPr="00494B45" w:rsidRDefault="00D57490" w:rsidP="006962C5">
      <w:pPr>
        <w:autoSpaceDE w:val="0"/>
        <w:autoSpaceDN w:val="0"/>
        <w:adjustRightInd w:val="0"/>
        <w:spacing w:after="0" w:line="240" w:lineRule="auto"/>
        <w:jc w:val="center"/>
      </w:pPr>
      <w:r w:rsidRPr="00494B45">
        <w:rPr>
          <w:rFonts w:ascii="Garamond" w:hAnsi="Garamond"/>
          <w:b/>
          <w:bCs/>
        </w:rPr>
        <w:t>SECRETARIO GENERAL MUNICIPAL</w:t>
      </w:r>
    </w:p>
    <w:sectPr w:rsidR="002813C0" w:rsidRPr="00494B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41394"/>
    <w:multiLevelType w:val="hybridMultilevel"/>
    <w:tmpl w:val="A54260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D6288D"/>
    <w:multiLevelType w:val="hybridMultilevel"/>
    <w:tmpl w:val="AAB6B1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021DB"/>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8812E3"/>
    <w:multiLevelType w:val="multilevel"/>
    <w:tmpl w:val="77DEE634"/>
    <w:lvl w:ilvl="0">
      <w:start w:val="1"/>
      <w:numFmt w:val="lowerLetter"/>
      <w:lvlText w:val="%1)"/>
      <w:lvlJc w:val="lef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11DC593C"/>
    <w:multiLevelType w:val="multilevel"/>
    <w:tmpl w:val="50FC5D16"/>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130672DC"/>
    <w:multiLevelType w:val="hybridMultilevel"/>
    <w:tmpl w:val="7124FE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DC155E"/>
    <w:multiLevelType w:val="hybridMultilevel"/>
    <w:tmpl w:val="A59E1BD6"/>
    <w:lvl w:ilvl="0" w:tplc="543CE198">
      <w:start w:val="1"/>
      <w:numFmt w:val="lowerLetter"/>
      <w:lvlText w:val="%1)"/>
      <w:lvlJc w:val="left"/>
      <w:pPr>
        <w:ind w:left="720" w:hanging="360"/>
      </w:pPr>
      <w:rPr>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B362FA"/>
    <w:multiLevelType w:val="hybridMultilevel"/>
    <w:tmpl w:val="B762B012"/>
    <w:lvl w:ilvl="0" w:tplc="BB1231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87FF6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3C63479"/>
    <w:multiLevelType w:val="multilevel"/>
    <w:tmpl w:val="689C9F1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A7E34"/>
    <w:multiLevelType w:val="hybridMultilevel"/>
    <w:tmpl w:val="E7FAEE34"/>
    <w:lvl w:ilvl="0" w:tplc="080A0017">
      <w:start w:val="1"/>
      <w:numFmt w:val="lowerLetter"/>
      <w:lvlText w:val="%1)"/>
      <w:lvlJc w:val="left"/>
      <w:pPr>
        <w:ind w:left="720" w:hanging="360"/>
      </w:pPr>
    </w:lvl>
    <w:lvl w:ilvl="1" w:tplc="EC5AD4E2">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12793D"/>
    <w:multiLevelType w:val="hybridMultilevel"/>
    <w:tmpl w:val="2F1A530A"/>
    <w:lvl w:ilvl="0" w:tplc="C042592A">
      <w:start w:val="9"/>
      <w:numFmt w:val="upperLetter"/>
      <w:lvlText w:val="%1."/>
      <w:lvlJc w:val="left"/>
      <w:pPr>
        <w:ind w:left="1068" w:hanging="70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24F69CE"/>
    <w:multiLevelType w:val="multilevel"/>
    <w:tmpl w:val="B2D8A7A0"/>
    <w:lvl w:ilvl="0">
      <w:start w:val="1"/>
      <w:numFmt w:val="lowerLetter"/>
      <w:lvlText w:val="%1)"/>
      <w:lvlJc w:val="lef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 w15:restartNumberingAfterBreak="0">
    <w:nsid w:val="55AA24FB"/>
    <w:multiLevelType w:val="hybridMultilevel"/>
    <w:tmpl w:val="68809024"/>
    <w:lvl w:ilvl="0" w:tplc="907A10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23602BA"/>
    <w:multiLevelType w:val="hybridMultilevel"/>
    <w:tmpl w:val="A63CF0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3AF0B63"/>
    <w:multiLevelType w:val="hybridMultilevel"/>
    <w:tmpl w:val="0C80C5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47C2EED"/>
    <w:multiLevelType w:val="hybridMultilevel"/>
    <w:tmpl w:val="F4F850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5D36AD"/>
    <w:multiLevelType w:val="hybridMultilevel"/>
    <w:tmpl w:val="7E202296"/>
    <w:lvl w:ilvl="0" w:tplc="080A0001">
      <w:start w:val="1"/>
      <w:numFmt w:val="bullet"/>
      <w:lvlText w:val=""/>
      <w:lvlJc w:val="left"/>
      <w:pPr>
        <w:ind w:left="720" w:hanging="360"/>
      </w:pPr>
      <w:rPr>
        <w:rFonts w:ascii="Symbol" w:hAnsi="Symbol"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87445B"/>
    <w:multiLevelType w:val="hybridMultilevel"/>
    <w:tmpl w:val="41EA40C8"/>
    <w:lvl w:ilvl="0" w:tplc="A986257E">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0AE1E63"/>
    <w:multiLevelType w:val="multilevel"/>
    <w:tmpl w:val="50FC5D16"/>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14"/>
  </w:num>
  <w:num w:numId="2">
    <w:abstractNumId w:val="16"/>
  </w:num>
  <w:num w:numId="3">
    <w:abstractNumId w:val="15"/>
  </w:num>
  <w:num w:numId="4">
    <w:abstractNumId w:val="13"/>
  </w:num>
  <w:num w:numId="5">
    <w:abstractNumId w:val="8"/>
  </w:num>
  <w:num w:numId="6">
    <w:abstractNumId w:val="2"/>
  </w:num>
  <w:num w:numId="7">
    <w:abstractNumId w:val="9"/>
  </w:num>
  <w:num w:numId="8">
    <w:abstractNumId w:val="6"/>
  </w:num>
  <w:num w:numId="9">
    <w:abstractNumId w:val="1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5"/>
  </w:num>
  <w:num w:numId="13">
    <w:abstractNumId w:val="7"/>
  </w:num>
  <w:num w:numId="14">
    <w:abstractNumId w:val="3"/>
  </w:num>
  <w:num w:numId="15">
    <w:abstractNumId w:val="12"/>
  </w:num>
  <w:num w:numId="16">
    <w:abstractNumId w:val="10"/>
  </w:num>
  <w:num w:numId="17">
    <w:abstractNumId w:val="11"/>
  </w:num>
  <w:num w:numId="18">
    <w:abstractNumId w:val="0"/>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90"/>
    <w:rsid w:val="0001098C"/>
    <w:rsid w:val="00065DAD"/>
    <w:rsid w:val="00072BFA"/>
    <w:rsid w:val="00076930"/>
    <w:rsid w:val="000D0789"/>
    <w:rsid w:val="00114B9D"/>
    <w:rsid w:val="001E02B8"/>
    <w:rsid w:val="001F1C9B"/>
    <w:rsid w:val="002239E9"/>
    <w:rsid w:val="00277CC5"/>
    <w:rsid w:val="002813C0"/>
    <w:rsid w:val="002A78ED"/>
    <w:rsid w:val="002B1C0A"/>
    <w:rsid w:val="002B28AC"/>
    <w:rsid w:val="00303FD9"/>
    <w:rsid w:val="00371274"/>
    <w:rsid w:val="003E56F6"/>
    <w:rsid w:val="003F670D"/>
    <w:rsid w:val="0046078F"/>
    <w:rsid w:val="00494B45"/>
    <w:rsid w:val="00497DEB"/>
    <w:rsid w:val="004E0E48"/>
    <w:rsid w:val="004E52E8"/>
    <w:rsid w:val="004F6CEF"/>
    <w:rsid w:val="00547F01"/>
    <w:rsid w:val="00564C48"/>
    <w:rsid w:val="00572E88"/>
    <w:rsid w:val="00594F16"/>
    <w:rsid w:val="005B6419"/>
    <w:rsid w:val="005C14E1"/>
    <w:rsid w:val="00607E17"/>
    <w:rsid w:val="00630271"/>
    <w:rsid w:val="006962C5"/>
    <w:rsid w:val="006C61DC"/>
    <w:rsid w:val="006F3C48"/>
    <w:rsid w:val="0073751F"/>
    <w:rsid w:val="00740AB1"/>
    <w:rsid w:val="007705F2"/>
    <w:rsid w:val="00775CD7"/>
    <w:rsid w:val="00785C4E"/>
    <w:rsid w:val="00785FF2"/>
    <w:rsid w:val="007F22A9"/>
    <w:rsid w:val="00866D1E"/>
    <w:rsid w:val="008E35C9"/>
    <w:rsid w:val="00952E5C"/>
    <w:rsid w:val="00970523"/>
    <w:rsid w:val="009712B8"/>
    <w:rsid w:val="0097153D"/>
    <w:rsid w:val="00A911ED"/>
    <w:rsid w:val="00AD430A"/>
    <w:rsid w:val="00B1352A"/>
    <w:rsid w:val="00C30A49"/>
    <w:rsid w:val="00C72E0C"/>
    <w:rsid w:val="00D05EE7"/>
    <w:rsid w:val="00D067EC"/>
    <w:rsid w:val="00D30651"/>
    <w:rsid w:val="00D57490"/>
    <w:rsid w:val="00D9327D"/>
    <w:rsid w:val="00DA3549"/>
    <w:rsid w:val="00DB6534"/>
    <w:rsid w:val="00DF0804"/>
    <w:rsid w:val="00E775AB"/>
    <w:rsid w:val="00EA4883"/>
    <w:rsid w:val="00ED62C5"/>
    <w:rsid w:val="00F21004"/>
    <w:rsid w:val="00F273BD"/>
    <w:rsid w:val="00F332BD"/>
    <w:rsid w:val="00FF51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FD07E"/>
  <w15:chartTrackingRefBased/>
  <w15:docId w15:val="{4CA03649-04E9-40A7-BF6C-3C57EEB6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7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3301</Words>
  <Characters>18161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Ecobedo</dc:creator>
  <cp:keywords/>
  <dc:description/>
  <cp:lastModifiedBy>Cabildo Zapotlan</cp:lastModifiedBy>
  <cp:revision>4</cp:revision>
  <dcterms:created xsi:type="dcterms:W3CDTF">2025-10-23T17:52:00Z</dcterms:created>
  <dcterms:modified xsi:type="dcterms:W3CDTF">2025-11-25T18:39:00Z</dcterms:modified>
</cp:coreProperties>
</file>